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CB269" w14:textId="77777777" w:rsidR="008D58FE" w:rsidRDefault="008D58FE" w:rsidP="002F7CA0">
      <w:pPr>
        <w:ind w:firstLine="0"/>
        <w:jc w:val="center"/>
      </w:pPr>
    </w:p>
    <w:p w14:paraId="5609FBE5" w14:textId="77777777" w:rsidR="008D58FE" w:rsidRDefault="008D58FE" w:rsidP="002F7CA0">
      <w:pPr>
        <w:ind w:firstLine="0"/>
        <w:jc w:val="center"/>
      </w:pPr>
    </w:p>
    <w:p w14:paraId="2F63D7CD" w14:textId="77777777" w:rsidR="008D58FE" w:rsidRDefault="008D58FE" w:rsidP="002F7CA0">
      <w:pPr>
        <w:ind w:firstLine="0"/>
        <w:jc w:val="center"/>
      </w:pPr>
    </w:p>
    <w:p w14:paraId="4264CE04" w14:textId="77777777" w:rsidR="008D58FE" w:rsidRDefault="008D58FE" w:rsidP="002F7CA0">
      <w:pPr>
        <w:ind w:firstLine="0"/>
        <w:jc w:val="center"/>
      </w:pPr>
    </w:p>
    <w:p w14:paraId="13E415FF" w14:textId="7511CB77" w:rsidR="002F7CA0" w:rsidRDefault="00213FAF" w:rsidP="002F7CA0">
      <w:pPr>
        <w:ind w:firstLine="0"/>
        <w:jc w:val="center"/>
        <w:rPr>
          <w:b/>
        </w:rPr>
      </w:pPr>
      <w:r w:rsidRPr="004F1982">
        <w:rPr>
          <w:b/>
        </w:rPr>
        <w:t xml:space="preserve">Ages That Cause the Most Wrecks and </w:t>
      </w:r>
      <w:r w:rsidR="004F1982" w:rsidRPr="004F1982">
        <w:rPr>
          <w:b/>
        </w:rPr>
        <w:t>the</w:t>
      </w:r>
      <w:r w:rsidRPr="004F1982">
        <w:rPr>
          <w:b/>
        </w:rPr>
        <w:t xml:space="preserve"> Part of </w:t>
      </w:r>
      <w:r w:rsidR="004F1982" w:rsidRPr="004F1982">
        <w:rPr>
          <w:b/>
        </w:rPr>
        <w:t>the</w:t>
      </w:r>
      <w:r w:rsidRPr="004F1982">
        <w:rPr>
          <w:b/>
        </w:rPr>
        <w:t xml:space="preserve"> Day </w:t>
      </w:r>
      <w:r w:rsidR="004F1982" w:rsidRPr="004F1982">
        <w:rPr>
          <w:b/>
        </w:rPr>
        <w:t>in</w:t>
      </w:r>
      <w:r w:rsidRPr="004F1982">
        <w:rPr>
          <w:b/>
        </w:rPr>
        <w:t xml:space="preserve"> US </w:t>
      </w:r>
    </w:p>
    <w:p w14:paraId="4E55BECB" w14:textId="77777777" w:rsidR="004F1982" w:rsidRPr="004F1982" w:rsidRDefault="004F1982" w:rsidP="002F7CA0">
      <w:pPr>
        <w:ind w:firstLine="0"/>
        <w:jc w:val="center"/>
        <w:rPr>
          <w:b/>
        </w:rPr>
      </w:pPr>
    </w:p>
    <w:p w14:paraId="01F56F15" w14:textId="302C83D9" w:rsidR="002F7CA0" w:rsidRDefault="002F7CA0" w:rsidP="000912C9">
      <w:pPr>
        <w:ind w:firstLine="0"/>
        <w:jc w:val="center"/>
      </w:pPr>
    </w:p>
    <w:p w14:paraId="36CAD5C1" w14:textId="4F15043E" w:rsidR="002F7CA0" w:rsidRDefault="00213FAF" w:rsidP="000912C9">
      <w:pPr>
        <w:ind w:firstLine="0"/>
        <w:jc w:val="center"/>
      </w:pPr>
      <w:r>
        <w:t xml:space="preserve">Name </w:t>
      </w:r>
    </w:p>
    <w:p w14:paraId="7450A745" w14:textId="737DADB4" w:rsidR="002F7CA0" w:rsidRDefault="00213FAF" w:rsidP="000912C9">
      <w:pPr>
        <w:ind w:firstLine="0"/>
        <w:jc w:val="center"/>
      </w:pPr>
      <w:r>
        <w:t>Institution</w:t>
      </w:r>
    </w:p>
    <w:p w14:paraId="325739A3" w14:textId="7E6D7AD9" w:rsidR="002F7CA0" w:rsidRDefault="00213FAF" w:rsidP="000912C9">
      <w:pPr>
        <w:ind w:firstLine="0"/>
        <w:jc w:val="center"/>
      </w:pPr>
      <w:r>
        <w:t>Course</w:t>
      </w:r>
    </w:p>
    <w:p w14:paraId="53D187D5" w14:textId="348ADEF3" w:rsidR="002F7CA0" w:rsidRDefault="00213FAF" w:rsidP="000912C9">
      <w:pPr>
        <w:ind w:firstLine="0"/>
        <w:jc w:val="center"/>
      </w:pPr>
      <w:r>
        <w:t>Instructor</w:t>
      </w:r>
    </w:p>
    <w:p w14:paraId="73198460" w14:textId="77C7FD85" w:rsidR="002F7CA0" w:rsidRDefault="00213FAF" w:rsidP="000912C9">
      <w:pPr>
        <w:ind w:firstLine="0"/>
        <w:jc w:val="center"/>
      </w:pPr>
      <w:r>
        <w:t>Date</w:t>
      </w:r>
    </w:p>
    <w:p w14:paraId="475C0C9B" w14:textId="77777777" w:rsidR="002F7CA0" w:rsidRDefault="002F7CA0" w:rsidP="000912C9">
      <w:pPr>
        <w:ind w:firstLine="0"/>
        <w:jc w:val="center"/>
      </w:pPr>
    </w:p>
    <w:p w14:paraId="5922A8CC" w14:textId="77777777" w:rsidR="002F7CA0" w:rsidRDefault="002F7CA0" w:rsidP="000912C9">
      <w:pPr>
        <w:ind w:firstLine="0"/>
        <w:jc w:val="center"/>
      </w:pPr>
    </w:p>
    <w:p w14:paraId="5A4A1294" w14:textId="77777777" w:rsidR="002F7CA0" w:rsidRDefault="002F7CA0" w:rsidP="000912C9">
      <w:pPr>
        <w:ind w:firstLine="0"/>
        <w:jc w:val="center"/>
      </w:pPr>
    </w:p>
    <w:p w14:paraId="3005832F" w14:textId="77777777" w:rsidR="002F7CA0" w:rsidRDefault="002F7CA0" w:rsidP="000912C9">
      <w:pPr>
        <w:ind w:firstLine="0"/>
        <w:jc w:val="center"/>
      </w:pPr>
    </w:p>
    <w:p w14:paraId="64477FFA" w14:textId="77777777" w:rsidR="002F7CA0" w:rsidRDefault="002F7CA0" w:rsidP="000912C9">
      <w:pPr>
        <w:ind w:firstLine="0"/>
        <w:jc w:val="center"/>
      </w:pPr>
    </w:p>
    <w:p w14:paraId="3CC24E95" w14:textId="77777777" w:rsidR="002F7CA0" w:rsidRDefault="002F7CA0" w:rsidP="000912C9">
      <w:pPr>
        <w:ind w:firstLine="0"/>
        <w:jc w:val="center"/>
      </w:pPr>
    </w:p>
    <w:p w14:paraId="06E6F423" w14:textId="77777777" w:rsidR="002F7CA0" w:rsidRDefault="002F7CA0" w:rsidP="000912C9">
      <w:pPr>
        <w:ind w:firstLine="0"/>
        <w:jc w:val="center"/>
      </w:pPr>
    </w:p>
    <w:p w14:paraId="1249BB22" w14:textId="77777777" w:rsidR="002F7CA0" w:rsidRDefault="002F7CA0" w:rsidP="000912C9">
      <w:pPr>
        <w:ind w:firstLine="0"/>
        <w:jc w:val="center"/>
      </w:pPr>
    </w:p>
    <w:p w14:paraId="2C0C6225" w14:textId="77777777" w:rsidR="008D58FE" w:rsidRDefault="008D58FE" w:rsidP="00004CA3">
      <w:pPr>
        <w:ind w:firstLine="0"/>
      </w:pPr>
    </w:p>
    <w:p w14:paraId="08D76913" w14:textId="77777777" w:rsidR="00004CA3" w:rsidRDefault="00213FAF">
      <w:pPr>
        <w:rPr>
          <w:b/>
        </w:rPr>
      </w:pPr>
      <w:r>
        <w:rPr>
          <w:b/>
        </w:rPr>
        <w:br w:type="page"/>
      </w:r>
    </w:p>
    <w:p w14:paraId="7AC6FB76" w14:textId="486C9686" w:rsidR="00CA75EF" w:rsidRPr="004F1982" w:rsidRDefault="00213FAF" w:rsidP="000912C9">
      <w:pPr>
        <w:ind w:firstLine="0"/>
        <w:jc w:val="center"/>
        <w:rPr>
          <w:b/>
        </w:rPr>
      </w:pPr>
      <w:r w:rsidRPr="004F1982">
        <w:rPr>
          <w:b/>
        </w:rPr>
        <w:lastRenderedPageBreak/>
        <w:t xml:space="preserve">Ages That Cause the Most Wrecks and </w:t>
      </w:r>
      <w:r w:rsidR="004F1982" w:rsidRPr="004F1982">
        <w:rPr>
          <w:b/>
        </w:rPr>
        <w:t>the</w:t>
      </w:r>
      <w:r w:rsidRPr="004F1982">
        <w:rPr>
          <w:b/>
        </w:rPr>
        <w:t xml:space="preserve"> Part of </w:t>
      </w:r>
      <w:r w:rsidR="004F1982" w:rsidRPr="004F1982">
        <w:rPr>
          <w:b/>
        </w:rPr>
        <w:t>the</w:t>
      </w:r>
      <w:r w:rsidRPr="004F1982">
        <w:rPr>
          <w:b/>
        </w:rPr>
        <w:t xml:space="preserve"> Day </w:t>
      </w:r>
      <w:r w:rsidR="004F1982" w:rsidRPr="004F1982">
        <w:rPr>
          <w:b/>
        </w:rPr>
        <w:t>in</w:t>
      </w:r>
      <w:r w:rsidRPr="004F1982">
        <w:rPr>
          <w:b/>
        </w:rPr>
        <w:t xml:space="preserve"> US </w:t>
      </w:r>
    </w:p>
    <w:p w14:paraId="7ECC8FBE" w14:textId="1B0365DA" w:rsidR="000912C9" w:rsidRDefault="00213FAF" w:rsidP="000912C9">
      <w:r>
        <w:t xml:space="preserve">One </w:t>
      </w:r>
      <w:r w:rsidR="00601787">
        <w:t xml:space="preserve">of the major global health concerns is road traffic </w:t>
      </w:r>
      <w:r w:rsidR="008A69FD">
        <w:t>collisions</w:t>
      </w:r>
      <w:r w:rsidR="00601787">
        <w:t>.</w:t>
      </w:r>
      <w:r w:rsidR="00B40BF3">
        <w:t xml:space="preserve"> According to </w:t>
      </w:r>
      <w:r w:rsidR="00426E1E">
        <w:t xml:space="preserve">the </w:t>
      </w:r>
      <w:r w:rsidR="00B40BF3">
        <w:t>World Health Organization, these incidents account for more than a million deaths annually across the globe</w:t>
      </w:r>
      <w:r w:rsidR="00D83580">
        <w:t xml:space="preserve"> and even a </w:t>
      </w:r>
      <w:r w:rsidR="001048DC">
        <w:t>profound number of critical injuries</w:t>
      </w:r>
      <w:r w:rsidR="002A4606">
        <w:t xml:space="preserve"> (WHO, 2015)</w:t>
      </w:r>
      <w:r w:rsidR="00D83580">
        <w:t>.</w:t>
      </w:r>
      <w:r w:rsidR="00D027F8">
        <w:t xml:space="preserve"> </w:t>
      </w:r>
      <w:r w:rsidR="00C51729">
        <w:t>H</w:t>
      </w:r>
      <w:r w:rsidR="001048DC">
        <w:t>e</w:t>
      </w:r>
      <w:r w:rsidR="00C51729">
        <w:t xml:space="preserve">nce, for a nation such </w:t>
      </w:r>
      <w:r w:rsidR="00426E1E">
        <w:t xml:space="preserve">as </w:t>
      </w:r>
      <w:r w:rsidR="00C51729">
        <w:t xml:space="preserve">the United States to develop </w:t>
      </w:r>
      <w:r w:rsidR="009C5C8F">
        <w:t>operative</w:t>
      </w:r>
      <w:r w:rsidR="00C51729">
        <w:t xml:space="preserve"> road safety</w:t>
      </w:r>
      <w:r w:rsidR="00004FDF">
        <w:t xml:space="preserve"> initiatives</w:t>
      </w:r>
      <w:r w:rsidR="00C51729">
        <w:t xml:space="preserve"> </w:t>
      </w:r>
      <w:r w:rsidR="00004FDF">
        <w:t>as well as guidelines</w:t>
      </w:r>
      <w:r w:rsidR="00C51729">
        <w:t xml:space="preserve">, </w:t>
      </w:r>
      <w:r w:rsidR="00EC3E5B">
        <w:t xml:space="preserve">it </w:t>
      </w:r>
      <w:r w:rsidR="00BB7EAA">
        <w:t>necessitates</w:t>
      </w:r>
      <w:r w:rsidR="00EC3E5B">
        <w:t xml:space="preserve"> it to have a good grasp of</w:t>
      </w:r>
      <w:r w:rsidR="0043794B">
        <w:t xml:space="preserve"> various aspects that contributing</w:t>
      </w:r>
      <w:r w:rsidR="00EC3E5B">
        <w:t xml:space="preserve"> to driver crash risk.</w:t>
      </w:r>
      <w:r w:rsidR="001C64F2">
        <w:t xml:space="preserve"> </w:t>
      </w:r>
      <w:r w:rsidR="00BB7EAA">
        <w:t xml:space="preserve">Thus, </w:t>
      </w:r>
      <w:r w:rsidR="00691F2C">
        <w:t xml:space="preserve">purpose of this </w:t>
      </w:r>
      <w:r w:rsidR="0043794B">
        <w:t>paper</w:t>
      </w:r>
      <w:r w:rsidR="00BB7EAA">
        <w:t xml:space="preserve"> </w:t>
      </w:r>
      <w:r w:rsidR="00691F2C">
        <w:t>i</w:t>
      </w:r>
      <w:r w:rsidR="00BB7EAA">
        <w:t xml:space="preserve">s to </w:t>
      </w:r>
      <w:r w:rsidR="00691F2C">
        <w:t>establish</w:t>
      </w:r>
      <w:r w:rsidR="00BB7EAA">
        <w:t xml:space="preserve"> the probable ages that cause </w:t>
      </w:r>
      <w:r w:rsidR="00BB7EAA" w:rsidRPr="00BB7EAA">
        <w:t xml:space="preserve">most wrecks and the part of the day in </w:t>
      </w:r>
      <w:r w:rsidR="00BB7EAA">
        <w:t>the United States.</w:t>
      </w:r>
      <w:r w:rsidR="00CE5E56">
        <w:t xml:space="preserve"> It will achieve this by reflecting on and appraising a wealth of research find</w:t>
      </w:r>
      <w:r w:rsidR="004A37C8">
        <w:t>ings</w:t>
      </w:r>
      <w:r w:rsidR="00CE5E56">
        <w:t xml:space="preserve"> as well as empirical data.</w:t>
      </w:r>
    </w:p>
    <w:p w14:paraId="418B6C50" w14:textId="714ED69F" w:rsidR="002001BD" w:rsidRDefault="00213FAF" w:rsidP="002001BD">
      <w:pPr>
        <w:ind w:firstLine="0"/>
        <w:jc w:val="center"/>
        <w:rPr>
          <w:b/>
        </w:rPr>
      </w:pPr>
      <w:r w:rsidRPr="002001BD">
        <w:rPr>
          <w:b/>
        </w:rPr>
        <w:t>An Overview of Road Wrecks in The United States</w:t>
      </w:r>
    </w:p>
    <w:p w14:paraId="76F03F7C" w14:textId="135547C6" w:rsidR="00C7076B" w:rsidRDefault="00213FAF" w:rsidP="00C7076B">
      <w:r>
        <w:t xml:space="preserve">In the past years, several scholars with an interest in road safety </w:t>
      </w:r>
      <w:r w:rsidR="0048206E">
        <w:t xml:space="preserve">have conducted a wealth of study to evaluate driver attributes counting gender and age, connected to </w:t>
      </w:r>
      <w:r w:rsidR="00FD117E">
        <w:t>higher</w:t>
      </w:r>
      <w:r w:rsidR="0048206E">
        <w:t xml:space="preserve"> </w:t>
      </w:r>
      <w:r w:rsidR="00FD117E">
        <w:t>wreck</w:t>
      </w:r>
      <w:r w:rsidR="0048206E">
        <w:t xml:space="preserve"> risk. According to the findings of their research</w:t>
      </w:r>
      <w:r w:rsidR="00D26F6C">
        <w:t>es</w:t>
      </w:r>
      <w:r w:rsidR="0048206E">
        <w:t xml:space="preserve">, </w:t>
      </w:r>
      <w:r w:rsidR="00386A45">
        <w:t xml:space="preserve">it was established that young and elderly drivers had higher risks of fatal and </w:t>
      </w:r>
      <w:r w:rsidR="003C7843">
        <w:t>non-fatal wrecks than those under middle-age ranges</w:t>
      </w:r>
      <w:r w:rsidR="00EB1AAE">
        <w:t xml:space="preserve"> (</w:t>
      </w:r>
      <w:r w:rsidR="00204CB4" w:rsidRPr="00204CB4">
        <w:t>Ma and Yan, 2014</w:t>
      </w:r>
      <w:r w:rsidR="00EB1AAE">
        <w:t>)</w:t>
      </w:r>
      <w:r w:rsidR="00D57E2B">
        <w:t xml:space="preserve">. </w:t>
      </w:r>
      <w:r w:rsidR="00A04CC4">
        <w:t>Also, a</w:t>
      </w:r>
      <w:r w:rsidR="00A04CC4" w:rsidRPr="00A04CC4">
        <w:t xml:space="preserve"> few </w:t>
      </w:r>
      <w:r w:rsidR="00AB33D7">
        <w:t>studies</w:t>
      </w:r>
      <w:r w:rsidR="00A04CC4" w:rsidRPr="00A04CC4">
        <w:t xml:space="preserve"> have likewise discovered contrasts in lethal and non</w:t>
      </w:r>
      <w:r w:rsidR="00356152">
        <w:t>-lethal</w:t>
      </w:r>
      <w:r w:rsidR="007A7FE3">
        <w:t xml:space="preserve"> risks of</w:t>
      </w:r>
      <w:r w:rsidR="00A04CC4" w:rsidRPr="00A04CC4">
        <w:t xml:space="preserve"> </w:t>
      </w:r>
      <w:r w:rsidR="007A7FE3">
        <w:t>crash</w:t>
      </w:r>
      <w:r w:rsidR="00A04CC4" w:rsidRPr="00A04CC4">
        <w:t xml:space="preserve"> among subgroups of more seasoned drivers.</w:t>
      </w:r>
      <w:r w:rsidR="005D0188">
        <w:t xml:space="preserve"> For instance, </w:t>
      </w:r>
      <w:r w:rsidR="00710704">
        <w:t>they presented substantial evidence that relative to drivers with</w:t>
      </w:r>
      <w:r w:rsidR="009A4BCE">
        <w:t>in the</w:t>
      </w:r>
      <w:r w:rsidR="00710704">
        <w:t xml:space="preserve"> age bracket of 75-79, drivers between the ages of 70 to 74 exhibited less rate of </w:t>
      </w:r>
      <w:r w:rsidR="00692CAF">
        <w:t>wreck risk</w:t>
      </w:r>
      <w:r w:rsidR="00D31073">
        <w:t xml:space="preserve"> (</w:t>
      </w:r>
      <w:r w:rsidR="00D31073" w:rsidRPr="00D31073">
        <w:t>Cicchino and McCartt, 2014</w:t>
      </w:r>
      <w:r w:rsidR="00D31073">
        <w:t>)</w:t>
      </w:r>
      <w:r w:rsidR="00692CAF">
        <w:t>.</w:t>
      </w:r>
      <w:r w:rsidR="00AC5372">
        <w:t xml:space="preserve"> Likewise, the highest wreck risk was observed in drivers of eighty years and above.</w:t>
      </w:r>
    </w:p>
    <w:p w14:paraId="750E5A5F" w14:textId="39D8FD9C" w:rsidR="007501D2" w:rsidRDefault="00213FAF" w:rsidP="00C7076B">
      <w:r>
        <w:t xml:space="preserve">Correspondingly, there are road safety studies that aimed to explore and address the relationship between </w:t>
      </w:r>
      <w:r w:rsidR="00426E1E">
        <w:t xml:space="preserve">the </w:t>
      </w:r>
      <w:r>
        <w:t xml:space="preserve">gender of a driver and </w:t>
      </w:r>
      <w:r w:rsidR="00426E1E">
        <w:t xml:space="preserve">a </w:t>
      </w:r>
      <w:r>
        <w:t>higher wreck risk.</w:t>
      </w:r>
      <w:r w:rsidR="00C645EE">
        <w:t xml:space="preserve"> </w:t>
      </w:r>
      <w:r w:rsidR="0086579E">
        <w:t xml:space="preserve">The general </w:t>
      </w:r>
      <w:r w:rsidR="00EB6214">
        <w:t xml:space="preserve">postulation of these studies </w:t>
      </w:r>
      <w:r w:rsidR="00B57D9F">
        <w:t xml:space="preserve">was that female drivers were </w:t>
      </w:r>
      <w:r w:rsidR="00A07B10">
        <w:t>safer</w:t>
      </w:r>
      <w:r w:rsidR="00B57D9F">
        <w:t xml:space="preserve"> than</w:t>
      </w:r>
      <w:r w:rsidR="00EB6214">
        <w:t xml:space="preserve"> </w:t>
      </w:r>
      <w:r w:rsidR="00B57D9F">
        <w:t xml:space="preserve">their </w:t>
      </w:r>
      <w:r w:rsidR="00E56DB7">
        <w:t>counterparts’</w:t>
      </w:r>
      <w:r w:rsidR="00B57D9F">
        <w:t xml:space="preserve"> male drivers.</w:t>
      </w:r>
      <w:r w:rsidR="00736D43">
        <w:t xml:space="preserve"> </w:t>
      </w:r>
      <w:r w:rsidR="00736D43" w:rsidRPr="00736D43">
        <w:t>In any case, a few examinations recommend</w:t>
      </w:r>
      <w:r w:rsidR="002A23A0">
        <w:t>ed</w:t>
      </w:r>
      <w:r w:rsidR="00736D43" w:rsidRPr="00736D43">
        <w:t xml:space="preserve"> that while ladies will in general have less lethal </w:t>
      </w:r>
      <w:r w:rsidR="00736D43" w:rsidRPr="00736D43">
        <w:lastRenderedPageBreak/>
        <w:t>accidents than men, their danger of injury accidents might be higher</w:t>
      </w:r>
      <w:r w:rsidR="005C7FAE">
        <w:t>.</w:t>
      </w:r>
      <w:r w:rsidR="00E56DB7">
        <w:t xml:space="preserve"> In addition to involvement in an accident</w:t>
      </w:r>
      <w:r w:rsidR="00E56DB7" w:rsidRPr="00E56DB7">
        <w:t xml:space="preserve">, </w:t>
      </w:r>
      <w:r w:rsidR="00E56DB7">
        <w:t>the gender and age of a driver</w:t>
      </w:r>
      <w:r w:rsidR="00E56DB7" w:rsidRPr="00E56DB7">
        <w:t xml:space="preserve"> have likewise been </w:t>
      </w:r>
      <w:r w:rsidR="00D3349D">
        <w:t>demonstrated</w:t>
      </w:r>
      <w:r w:rsidR="00E56DB7" w:rsidRPr="00E56DB7">
        <w:t xml:space="preserve"> to influence the seriousness of </w:t>
      </w:r>
      <w:r w:rsidR="00D3349D">
        <w:t>wreck</w:t>
      </w:r>
      <w:r w:rsidR="00E56DB7" w:rsidRPr="00E56DB7">
        <w:t xml:space="preserve"> results</w:t>
      </w:r>
      <w:r w:rsidR="00D3349D">
        <w:t>. That is</w:t>
      </w:r>
      <w:r w:rsidR="00E56DB7" w:rsidRPr="00E56DB7">
        <w:t xml:space="preserve"> </w:t>
      </w:r>
      <w:r w:rsidR="00426E1E">
        <w:t xml:space="preserve">a </w:t>
      </w:r>
      <w:r w:rsidR="00E56DB7" w:rsidRPr="00E56DB7">
        <w:t>deadly injury</w:t>
      </w:r>
      <w:r w:rsidR="00D3349D">
        <w:t xml:space="preserve"> risk</w:t>
      </w:r>
      <w:r w:rsidR="00E56DB7" w:rsidRPr="00E56DB7">
        <w:t xml:space="preserve"> given an accident</w:t>
      </w:r>
      <w:r w:rsidR="00D3349D">
        <w:t>.</w:t>
      </w:r>
      <w:r w:rsidR="00024F82">
        <w:t xml:space="preserve"> For any given accident</w:t>
      </w:r>
      <w:r w:rsidR="00196117">
        <w:t xml:space="preserve"> in the United States</w:t>
      </w:r>
      <w:r w:rsidR="00024F82">
        <w:t>, men and older</w:t>
      </w:r>
      <w:r w:rsidR="00024F82" w:rsidRPr="00024F82">
        <w:t xml:space="preserve"> drivers are bound to be lethally harmed in an accident than female drivers a</w:t>
      </w:r>
      <w:r w:rsidR="00992D6C">
        <w:t>s well as</w:t>
      </w:r>
      <w:r w:rsidR="00024F82" w:rsidRPr="00024F82">
        <w:t xml:space="preserve"> drivers in a more youthful </w:t>
      </w:r>
      <w:r w:rsidR="00E22B0F" w:rsidRPr="00024F82">
        <w:t>phase</w:t>
      </w:r>
      <w:r w:rsidR="00024F82" w:rsidRPr="00024F82">
        <w:t xml:space="preserve"> </w:t>
      </w:r>
      <w:r w:rsidR="00E22B0F">
        <w:t>of life</w:t>
      </w:r>
      <w:r w:rsidR="00D21555">
        <w:t xml:space="preserve"> (</w:t>
      </w:r>
      <w:r w:rsidR="00D21555" w:rsidRPr="00D21555">
        <w:rPr>
          <w:rFonts w:cs="Times New Roman"/>
          <w:color w:val="222222"/>
          <w:szCs w:val="24"/>
          <w:shd w:val="clear" w:color="auto" w:fill="FFFFFF"/>
        </w:rPr>
        <w:t>Huang &amp; Lai, 2011</w:t>
      </w:r>
      <w:r w:rsidR="00D21555">
        <w:t>)</w:t>
      </w:r>
      <w:r w:rsidR="00992D6C">
        <w:t>.</w:t>
      </w:r>
    </w:p>
    <w:p w14:paraId="559DC6AC" w14:textId="36D43F1B" w:rsidR="00B83C54" w:rsidRDefault="00213FAF" w:rsidP="00C7076B">
      <w:r>
        <w:t xml:space="preserve">In </w:t>
      </w:r>
      <w:r w:rsidR="009D292B">
        <w:t>an alternative study aimed to investigate the severity of a driver’s injury in a single</w:t>
      </w:r>
      <w:r w:rsidR="00426E1E">
        <w:t>-</w:t>
      </w:r>
      <w:r w:rsidR="009D292B">
        <w:t xml:space="preserve">car wreck in California state, </w:t>
      </w:r>
      <w:r w:rsidR="00F42AFE">
        <w:t>it was established that environmental aspects such as time of the day led to considerable variations in the risk of accident involvement</w:t>
      </w:r>
      <w:r w:rsidR="00ED321F">
        <w:t xml:space="preserve"> (</w:t>
      </w:r>
      <w:r w:rsidR="00ED321F" w:rsidRPr="00ED321F">
        <w:t>Kim et al., 2013</w:t>
      </w:r>
      <w:r w:rsidR="00ED321F">
        <w:t>)</w:t>
      </w:r>
      <w:r w:rsidR="00F42AFE">
        <w:t>.</w:t>
      </w:r>
      <w:r w:rsidR="005E12BE">
        <w:t xml:space="preserve"> By comparing the times of the day, night time exhibited higher wreck risk, </w:t>
      </w:r>
      <w:r w:rsidR="00D61199" w:rsidRPr="00D61199">
        <w:t xml:space="preserve">with the </w:t>
      </w:r>
      <w:r w:rsidR="00D61199">
        <w:t>variance</w:t>
      </w:r>
      <w:r w:rsidR="00D61199" w:rsidRPr="00D61199">
        <w:t xml:space="preserve"> being more articulated for drivers </w:t>
      </w:r>
      <w:r w:rsidR="00D61199">
        <w:t xml:space="preserve">of male gender </w:t>
      </w:r>
      <w:r w:rsidR="00D61199" w:rsidRPr="00D61199">
        <w:t>and at more youthful ages</w:t>
      </w:r>
      <w:r w:rsidR="004E6378">
        <w:t>.</w:t>
      </w:r>
      <w:r w:rsidR="0000638C">
        <w:t xml:space="preserve"> The research characterized elderly drivers as individuals age 65 and above.</w:t>
      </w:r>
      <w:r w:rsidR="007B363E">
        <w:t xml:space="preserve"> It further established that this group had almost half</w:t>
      </w:r>
      <w:r w:rsidR="00AE6693">
        <w:t xml:space="preserve"> of</w:t>
      </w:r>
      <w:r w:rsidR="007B363E">
        <w:t xml:space="preserve"> the </w:t>
      </w:r>
      <w:r w:rsidR="00C82608">
        <w:t>people</w:t>
      </w:r>
      <w:r w:rsidR="007B363E">
        <w:t xml:space="preserve"> exhibiting a </w:t>
      </w:r>
      <w:r w:rsidR="00C82608">
        <w:t>profound</w:t>
      </w:r>
      <w:r w:rsidR="007B363E">
        <w:t xml:space="preserve"> likelihood </w:t>
      </w:r>
      <w:r w:rsidR="006508EF">
        <w:t xml:space="preserve">for </w:t>
      </w:r>
      <w:r w:rsidR="007B363E">
        <w:t xml:space="preserve">a lethal </w:t>
      </w:r>
      <w:r w:rsidR="00D056C8">
        <w:t>hurt</w:t>
      </w:r>
      <w:r w:rsidR="00647F40">
        <w:t xml:space="preserve"> in case of an accident </w:t>
      </w:r>
      <w:r w:rsidR="00D056C8">
        <w:t>compared to</w:t>
      </w:r>
      <w:r w:rsidR="00647F40">
        <w:t xml:space="preserve"> group ages 25</w:t>
      </w:r>
      <w:r w:rsidR="00943E06">
        <w:t xml:space="preserve"> to </w:t>
      </w:r>
      <w:r w:rsidR="00647F40">
        <w:t>64</w:t>
      </w:r>
      <w:r w:rsidR="00833B0E">
        <w:t>, keeping all factors constant with an exempt of age</w:t>
      </w:r>
      <w:r w:rsidR="00647F40">
        <w:t>.</w:t>
      </w:r>
      <w:r w:rsidR="00D50B0F">
        <w:t xml:space="preserve"> </w:t>
      </w:r>
      <w:r w:rsidR="0075265F">
        <w:t>Congruently, the remaining</w:t>
      </w:r>
      <w:r w:rsidR="00EB2C06">
        <w:t xml:space="preserve"> portion of the</w:t>
      </w:r>
      <w:r w:rsidR="0075265F">
        <w:t xml:space="preserve"> </w:t>
      </w:r>
      <w:r w:rsidR="00EB2C06">
        <w:t>populace</w:t>
      </w:r>
      <w:r w:rsidR="0075265F">
        <w:t xml:space="preserve"> aged 65 years and above had a much lower </w:t>
      </w:r>
      <w:r w:rsidR="00C140A1">
        <w:t>prospect</w:t>
      </w:r>
      <w:r w:rsidR="0075265F">
        <w:t xml:space="preserve"> of a lethal injury.</w:t>
      </w:r>
    </w:p>
    <w:p w14:paraId="1A144B75" w14:textId="5A3C6F3A" w:rsidR="00145190" w:rsidRDefault="00213FAF" w:rsidP="004A35A0">
      <w:r>
        <w:t xml:space="preserve">Since the aforementioned study essentially considered the </w:t>
      </w:r>
      <w:r w:rsidR="00F645F3">
        <w:t xml:space="preserve">heterogeneous impacts of gender and age, </w:t>
      </w:r>
      <w:r w:rsidR="00DE3862">
        <w:t>it likewise noted heterogeneity in the age of the vehicle</w:t>
      </w:r>
      <w:r w:rsidR="00891B07">
        <w:t xml:space="preserve">, but in association with the driver’s gender. </w:t>
      </w:r>
      <w:r w:rsidR="005B36E5">
        <w:t xml:space="preserve">Thus, with all other factors kept </w:t>
      </w:r>
      <w:r w:rsidR="002E09F8">
        <w:t xml:space="preserve">constant, </w:t>
      </w:r>
      <w:r w:rsidR="00E3294A">
        <w:t>typical</w:t>
      </w:r>
      <w:r w:rsidR="00EA7C40">
        <w:t>ly</w:t>
      </w:r>
      <w:r w:rsidR="009C3926">
        <w:t xml:space="preserve">, males were connected to a higher </w:t>
      </w:r>
      <w:r w:rsidR="006F4307">
        <w:t>prospect</w:t>
      </w:r>
      <w:r w:rsidR="009C3926">
        <w:t xml:space="preserve"> of a lethal injury while driving a </w:t>
      </w:r>
      <w:r w:rsidR="00206DB1">
        <w:t>fresher</w:t>
      </w:r>
      <w:r w:rsidR="009C3926">
        <w:t xml:space="preserve"> car compared to their </w:t>
      </w:r>
      <w:r w:rsidR="00CC621F">
        <w:t>female</w:t>
      </w:r>
      <w:r w:rsidR="009C3926">
        <w:t xml:space="preserve"> counterparts.</w:t>
      </w:r>
      <w:r w:rsidR="00626A16">
        <w:t xml:space="preserve"> To shed more light on other factors </w:t>
      </w:r>
      <w:r w:rsidR="0043794B">
        <w:t>increasing</w:t>
      </w:r>
      <w:r w:rsidR="00626A16">
        <w:t xml:space="preserve"> </w:t>
      </w:r>
      <w:r w:rsidR="0043794B">
        <w:t>chances</w:t>
      </w:r>
      <w:r w:rsidR="00626A16">
        <w:t xml:space="preserve"> of fatal injury for drivers in single-car accidents, the stud</w:t>
      </w:r>
      <w:r w:rsidR="00206DB1">
        <w:t>y</w:t>
      </w:r>
      <w:r w:rsidR="00626A16">
        <w:t xml:space="preserve"> noted the following: </w:t>
      </w:r>
      <w:r w:rsidR="000A5CF4">
        <w:t xml:space="preserve">drivers of </w:t>
      </w:r>
      <w:r w:rsidR="00426E1E">
        <w:t xml:space="preserve">the </w:t>
      </w:r>
      <w:r w:rsidR="000A5CF4">
        <w:t xml:space="preserve">male gender, driving under the influence of alcohol, </w:t>
      </w:r>
      <w:r w:rsidR="00E25BDC">
        <w:t>risky</w:t>
      </w:r>
      <w:r w:rsidR="005C6845">
        <w:t xml:space="preserve"> speed, </w:t>
      </w:r>
      <w:r w:rsidR="007E670A">
        <w:t>elderly drivers (those that are 65 years and older)</w:t>
      </w:r>
      <w:r w:rsidR="008A38D5">
        <w:t xml:space="preserve"> driving an </w:t>
      </w:r>
      <w:r w:rsidR="008A38D5">
        <w:lastRenderedPageBreak/>
        <w:t xml:space="preserve">older car, </w:t>
      </w:r>
      <w:r w:rsidR="00ED4F94">
        <w:t xml:space="preserve">and </w:t>
      </w:r>
      <w:r w:rsidR="00F243CB">
        <w:t>absence of streetlights thus total darkness</w:t>
      </w:r>
      <w:r w:rsidR="00E43A17">
        <w:t xml:space="preserve"> (</w:t>
      </w:r>
      <w:r w:rsidR="00E43A17" w:rsidRPr="00ED321F">
        <w:t>Kim et al., 2013</w:t>
      </w:r>
      <w:r w:rsidR="00E43A17">
        <w:t>)</w:t>
      </w:r>
      <w:r w:rsidR="00F243CB">
        <w:t xml:space="preserve">. </w:t>
      </w:r>
      <w:r w:rsidR="0052372C">
        <w:t>Another</w:t>
      </w:r>
      <w:r w:rsidR="00AB7879">
        <w:t xml:space="preserve"> study</w:t>
      </w:r>
      <w:r w:rsidR="0052372C">
        <w:t xml:space="preserve"> </w:t>
      </w:r>
      <w:r w:rsidR="00AE5E1C">
        <w:t xml:space="preserve">similarly </w:t>
      </w:r>
      <w:r w:rsidR="0052372C">
        <w:t xml:space="preserve">found that </w:t>
      </w:r>
      <w:r w:rsidR="00426E1E">
        <w:t xml:space="preserve">the </w:t>
      </w:r>
      <w:r w:rsidR="0052372C">
        <w:t xml:space="preserve">time of the day could be linked to </w:t>
      </w:r>
      <w:r w:rsidR="00426E1E">
        <w:t xml:space="preserve">the </w:t>
      </w:r>
      <w:r w:rsidR="0052372C">
        <w:t xml:space="preserve">severity of a crash. </w:t>
      </w:r>
      <w:r w:rsidR="00E97703">
        <w:t xml:space="preserve"> This is because drivers in the United States were found to have a higher </w:t>
      </w:r>
      <w:r w:rsidR="004A35A0">
        <w:t>likelihood</w:t>
      </w:r>
      <w:r w:rsidR="00E97703">
        <w:t xml:space="preserve"> to su</w:t>
      </w:r>
      <w:r w:rsidR="0062642F">
        <w:t>ffer</w:t>
      </w:r>
      <w:r w:rsidR="00E97703">
        <w:t xml:space="preserve"> a deadly </w:t>
      </w:r>
      <w:r w:rsidR="0062642F">
        <w:t>wound</w:t>
      </w:r>
      <w:r w:rsidR="00E97703">
        <w:t xml:space="preserve"> owing to wrecks at night </w:t>
      </w:r>
      <w:r w:rsidR="00851F5B">
        <w:t>relative to</w:t>
      </w:r>
      <w:r w:rsidR="00E97703">
        <w:t xml:space="preserve"> </w:t>
      </w:r>
      <w:r w:rsidR="00851F5B">
        <w:t>wrecks</w:t>
      </w:r>
      <w:r w:rsidR="00E97703">
        <w:t xml:space="preserve"> during daytime</w:t>
      </w:r>
      <w:r w:rsidR="006C6FBD">
        <w:t xml:space="preserve">. This </w:t>
      </w:r>
      <w:r w:rsidR="005D0698">
        <w:t>supposition</w:t>
      </w:r>
      <w:r w:rsidR="006C6FBD">
        <w:t xml:space="preserve"> was demonstrated to stand valid particularly among </w:t>
      </w:r>
      <w:r w:rsidR="00512A83">
        <w:t xml:space="preserve">younger groups </w:t>
      </w:r>
      <w:r w:rsidR="00F757AD">
        <w:t>of drivers in the United States.</w:t>
      </w:r>
    </w:p>
    <w:p w14:paraId="65EE7F19" w14:textId="4A68D835" w:rsidR="00D01659" w:rsidRDefault="00213FAF" w:rsidP="00090D2F">
      <w:pPr>
        <w:ind w:firstLine="0"/>
        <w:jc w:val="center"/>
        <w:rPr>
          <w:b/>
        </w:rPr>
      </w:pPr>
      <w:r w:rsidRPr="00090D2F">
        <w:rPr>
          <w:b/>
        </w:rPr>
        <w:t xml:space="preserve">How </w:t>
      </w:r>
      <w:r w:rsidR="00011704">
        <w:rPr>
          <w:b/>
        </w:rPr>
        <w:t>Driving</w:t>
      </w:r>
      <w:r w:rsidR="00011704" w:rsidRPr="00090D2F">
        <w:rPr>
          <w:b/>
        </w:rPr>
        <w:t xml:space="preserve"> </w:t>
      </w:r>
      <w:r w:rsidRPr="00090D2F">
        <w:rPr>
          <w:b/>
        </w:rPr>
        <w:t xml:space="preserve">Exposure Complements </w:t>
      </w:r>
      <w:r w:rsidR="00011704" w:rsidRPr="00090D2F">
        <w:rPr>
          <w:b/>
        </w:rPr>
        <w:t xml:space="preserve">the </w:t>
      </w:r>
      <w:r w:rsidR="00011704">
        <w:rPr>
          <w:b/>
        </w:rPr>
        <w:t>Wreck</w:t>
      </w:r>
      <w:r w:rsidR="00011704" w:rsidRPr="00090D2F">
        <w:rPr>
          <w:b/>
        </w:rPr>
        <w:t xml:space="preserve"> </w:t>
      </w:r>
      <w:r w:rsidRPr="00090D2F">
        <w:rPr>
          <w:b/>
        </w:rPr>
        <w:t>Aspect</w:t>
      </w:r>
      <w:r w:rsidR="00587195">
        <w:rPr>
          <w:b/>
        </w:rPr>
        <w:t xml:space="preserve"> </w:t>
      </w:r>
      <w:r w:rsidR="0044788B">
        <w:rPr>
          <w:b/>
        </w:rPr>
        <w:t>in</w:t>
      </w:r>
      <w:r w:rsidR="006F3472">
        <w:rPr>
          <w:b/>
        </w:rPr>
        <w:t xml:space="preserve"> the US</w:t>
      </w:r>
    </w:p>
    <w:p w14:paraId="35922BC3" w14:textId="4BC24B64" w:rsidR="00CD57C3" w:rsidRDefault="00213FAF" w:rsidP="001072F9">
      <w:r>
        <w:t xml:space="preserve"> </w:t>
      </w:r>
      <w:r w:rsidR="00851DB2">
        <w:t>Conventionally, researchers</w:t>
      </w:r>
      <w:r>
        <w:t xml:space="preserve"> used to account </w:t>
      </w:r>
      <w:r w:rsidR="00A917C1">
        <w:t xml:space="preserve">for </w:t>
      </w:r>
      <w:r>
        <w:t xml:space="preserve">variances in driving exposure </w:t>
      </w:r>
      <w:r w:rsidR="009B2A94">
        <w:t>by</w:t>
      </w:r>
      <w:r>
        <w:t xml:space="preserve"> taking a specific driver group (for example, age</w:t>
      </w:r>
      <w:r w:rsidR="00C53D74">
        <w:t xml:space="preserve"> or gender</w:t>
      </w:r>
      <w:r>
        <w:t xml:space="preserve">) </w:t>
      </w:r>
      <w:r w:rsidR="00FE631A">
        <w:t>wreck</w:t>
      </w:r>
      <w:r>
        <w:t xml:space="preserve"> </w:t>
      </w:r>
      <w:r w:rsidR="00851DB2">
        <w:t>counts and</w:t>
      </w:r>
      <w:r>
        <w:t xml:space="preserve"> dividing </w:t>
      </w:r>
      <w:r w:rsidR="00F064A9">
        <w:t>b</w:t>
      </w:r>
      <w:r w:rsidR="006004AB">
        <w:t xml:space="preserve">y </w:t>
      </w:r>
      <w:r w:rsidR="00F064A9">
        <w:t>their yearly travel</w:t>
      </w:r>
      <w:r w:rsidR="00851DB2">
        <w:t xml:space="preserve"> </w:t>
      </w:r>
      <w:r w:rsidR="00851DB2" w:rsidRPr="00851DB2">
        <w:t>(</w:t>
      </w:r>
      <w:r w:rsidR="00851DB2" w:rsidRPr="00E33EA2">
        <w:t>Li et al., 2003</w:t>
      </w:r>
      <w:r w:rsidR="00851DB2" w:rsidRPr="00851DB2">
        <w:t>)</w:t>
      </w:r>
      <w:r w:rsidR="00F064A9">
        <w:t>.</w:t>
      </w:r>
      <w:r w:rsidR="008F75C0">
        <w:t xml:space="preserve"> Nonetheless, using </w:t>
      </w:r>
      <w:r w:rsidR="0084184C">
        <w:t xml:space="preserve">the </w:t>
      </w:r>
      <w:r w:rsidR="008F75C0">
        <w:t xml:space="preserve">rate of </w:t>
      </w:r>
      <w:r w:rsidR="0084184C">
        <w:t xml:space="preserve">a </w:t>
      </w:r>
      <w:r w:rsidR="008F75C0">
        <w:t xml:space="preserve">crash to account for variances in driving exposure in the United States </w:t>
      </w:r>
      <w:r w:rsidR="00035244">
        <w:t xml:space="preserve">is still apposite provided an increase in </w:t>
      </w:r>
      <w:r w:rsidR="00257FBF">
        <w:t>accident</w:t>
      </w:r>
      <w:r w:rsidR="00035244">
        <w:t xml:space="preserve"> counts is proportional</w:t>
      </w:r>
      <w:r w:rsidR="003A2994">
        <w:t>ly computed</w:t>
      </w:r>
      <w:r w:rsidR="00035244">
        <w:t xml:space="preserve"> to </w:t>
      </w:r>
      <w:r w:rsidR="00464441">
        <w:t>a</w:t>
      </w:r>
      <w:r w:rsidR="00035244">
        <w:t xml:space="preserve"> surge in </w:t>
      </w:r>
      <w:r w:rsidR="0084184C">
        <w:t xml:space="preserve">the </w:t>
      </w:r>
      <w:r w:rsidR="00035244">
        <w:t xml:space="preserve">driving </w:t>
      </w:r>
      <w:r w:rsidR="00E47221">
        <w:t>experience</w:t>
      </w:r>
      <w:r w:rsidR="00035244">
        <w:t xml:space="preserve">. </w:t>
      </w:r>
      <w:r w:rsidR="00561D6A">
        <w:t>In other words, the link between frequency of crash and driving exposure</w:t>
      </w:r>
      <w:r w:rsidR="00D60800">
        <w:t xml:space="preserve"> –</w:t>
      </w:r>
      <w:r w:rsidR="00561D6A">
        <w:t xml:space="preserve"> also called safety performance function</w:t>
      </w:r>
      <w:r w:rsidR="00D14E33">
        <w:t xml:space="preserve">, </w:t>
      </w:r>
      <w:r w:rsidR="00561D6A">
        <w:t xml:space="preserve">ought to be linear. </w:t>
      </w:r>
      <w:r w:rsidR="001002BE">
        <w:t xml:space="preserve">Thus, </w:t>
      </w:r>
      <w:r w:rsidR="00DD6D7D">
        <w:t>“</w:t>
      </w:r>
      <w:r w:rsidR="001002BE">
        <w:t xml:space="preserve">a line slope from </w:t>
      </w:r>
      <w:bookmarkStart w:id="0" w:name="_GoBack"/>
      <w:bookmarkEnd w:id="0"/>
      <w:r w:rsidR="001002BE">
        <w:t xml:space="preserve">origin to a certain point </w:t>
      </w:r>
      <w:r w:rsidR="00F522D3">
        <w:t>on safety performance function is what constitute</w:t>
      </w:r>
      <w:r w:rsidR="0084184C">
        <w:t>s</w:t>
      </w:r>
      <w:r w:rsidR="00F522D3">
        <w:t xml:space="preserve"> rate of </w:t>
      </w:r>
      <w:r w:rsidR="0084184C">
        <w:t xml:space="preserve">a </w:t>
      </w:r>
      <w:r w:rsidR="00F522D3">
        <w:t>crash</w:t>
      </w:r>
      <w:r w:rsidR="00DD6D7D">
        <w:t>” (</w:t>
      </w:r>
      <w:r w:rsidR="00D57E2B">
        <w:rPr>
          <w:rFonts w:cs="Times New Roman"/>
          <w:szCs w:val="24"/>
          <w:shd w:val="clear" w:color="auto" w:fill="FFFFFF"/>
        </w:rPr>
        <w:t>Regev et al.</w:t>
      </w:r>
      <w:r w:rsidR="00DD6D7D" w:rsidRPr="007F3A29">
        <w:rPr>
          <w:rFonts w:cs="Times New Roman"/>
          <w:szCs w:val="24"/>
          <w:shd w:val="clear" w:color="auto" w:fill="FFFFFF"/>
        </w:rPr>
        <w:t>, 2018</w:t>
      </w:r>
      <w:r w:rsidR="00DD6D7D">
        <w:t>)</w:t>
      </w:r>
      <w:r w:rsidR="00D57E2B">
        <w:t xml:space="preserve">. </w:t>
      </w:r>
      <w:r w:rsidR="00022206">
        <w:t xml:space="preserve">To determine </w:t>
      </w:r>
      <w:r w:rsidR="0084184C">
        <w:t xml:space="preserve">the </w:t>
      </w:r>
      <w:r w:rsidR="00022206">
        <w:t xml:space="preserve">varying </w:t>
      </w:r>
      <w:r w:rsidR="00B52EC2">
        <w:t xml:space="preserve">crash rate </w:t>
      </w:r>
      <w:r w:rsidR="00022206">
        <w:t xml:space="preserve">at different levels of exposure, </w:t>
      </w:r>
      <w:r w:rsidR="0084184C">
        <w:t xml:space="preserve">the </w:t>
      </w:r>
      <w:r w:rsidR="00B52EC2">
        <w:t>safety performance function should be nonlinear.</w:t>
      </w:r>
      <w:r w:rsidR="00D71429">
        <w:t xml:space="preserve"> </w:t>
      </w:r>
      <w:r w:rsidR="00EF5688">
        <w:t>The latter approach led to the conclusion that</w:t>
      </w:r>
      <w:r w:rsidR="007D01D6">
        <w:t xml:space="preserve"> an increase in distance driven culminated </w:t>
      </w:r>
      <w:r w:rsidR="0084184C">
        <w:t>in</w:t>
      </w:r>
      <w:r w:rsidR="007D01D6">
        <w:t xml:space="preserve"> a decline in </w:t>
      </w:r>
      <w:r w:rsidR="0084184C">
        <w:t xml:space="preserve">the </w:t>
      </w:r>
      <w:r w:rsidR="007D01D6">
        <w:t>rate of crash per driven distance.</w:t>
      </w:r>
      <w:r w:rsidR="003F248E">
        <w:t xml:space="preserve"> As a result, </w:t>
      </w:r>
      <w:r w:rsidR="0084184C">
        <w:t xml:space="preserve">the </w:t>
      </w:r>
      <w:r w:rsidR="00A41C54">
        <w:t xml:space="preserve">traffic department in the United States </w:t>
      </w:r>
      <w:r w:rsidR="00D528B8">
        <w:t xml:space="preserve">found that drivers with low mileage exhibited </w:t>
      </w:r>
      <w:r w:rsidR="0084184C">
        <w:t xml:space="preserve">a </w:t>
      </w:r>
      <w:r w:rsidR="00D528B8">
        <w:t xml:space="preserve">profound rate of </w:t>
      </w:r>
      <w:r w:rsidR="0084184C">
        <w:t xml:space="preserve">a </w:t>
      </w:r>
      <w:r w:rsidR="00D528B8">
        <w:t>crash than</w:t>
      </w:r>
      <w:r w:rsidR="00AB5F81">
        <w:t xml:space="preserve"> those with high mileage</w:t>
      </w:r>
      <w:r w:rsidR="00A63294">
        <w:t xml:space="preserve"> (</w:t>
      </w:r>
      <w:r w:rsidR="00A63294" w:rsidRPr="00810FA9">
        <w:t>Antin et al., 2017</w:t>
      </w:r>
      <w:r w:rsidR="00A63294">
        <w:t>)</w:t>
      </w:r>
      <w:r w:rsidR="00AB5F81">
        <w:t xml:space="preserve">. </w:t>
      </w:r>
    </w:p>
    <w:p w14:paraId="6288C4D0" w14:textId="692A9A3A" w:rsidR="002971A8" w:rsidRDefault="00213FAF" w:rsidP="001072F9">
      <w:r>
        <w:t xml:space="preserve">The logic behind safety performance function nonlinearity is that drivers with </w:t>
      </w:r>
      <w:r w:rsidR="009B4E44">
        <w:t>elevated</w:t>
      </w:r>
      <w:r>
        <w:t xml:space="preserve"> </w:t>
      </w:r>
      <w:r w:rsidR="009B4E44">
        <w:t xml:space="preserve">distance </w:t>
      </w:r>
      <w:r w:rsidR="009D0D51">
        <w:t xml:space="preserve">hit </w:t>
      </w:r>
      <w:r>
        <w:t>a larger percentage o</w:t>
      </w:r>
      <w:r w:rsidR="00860515">
        <w:t>f their mileage</w:t>
      </w:r>
      <w:r>
        <w:t xml:space="preserve"> on </w:t>
      </w:r>
      <w:r w:rsidR="003A21CA">
        <w:t>throughways</w:t>
      </w:r>
      <w:r>
        <w:t xml:space="preserve"> while those with </w:t>
      </w:r>
      <w:r w:rsidR="0082502F">
        <w:t>truncated</w:t>
      </w:r>
      <w:r>
        <w:t xml:space="preserve"> </w:t>
      </w:r>
      <w:r w:rsidR="0082502F">
        <w:t>distance</w:t>
      </w:r>
      <w:r>
        <w:t xml:space="preserve"> </w:t>
      </w:r>
      <w:r w:rsidR="0082502F">
        <w:t>lean towards</w:t>
      </w:r>
      <w:r>
        <w:t xml:space="preserve"> limit</w:t>
      </w:r>
      <w:r w:rsidR="0082502F">
        <w:t>ing</w:t>
      </w:r>
      <w:r>
        <w:t xml:space="preserve"> their </w:t>
      </w:r>
      <w:r w:rsidR="00F20B50">
        <w:t>movement</w:t>
      </w:r>
      <w:r>
        <w:t xml:space="preserve"> to </w:t>
      </w:r>
      <w:r w:rsidR="001B57E3">
        <w:t>comparatively</w:t>
      </w:r>
      <w:r>
        <w:t xml:space="preserve"> </w:t>
      </w:r>
      <w:r w:rsidR="001B57E3">
        <w:t>risky</w:t>
      </w:r>
      <w:r>
        <w:t xml:space="preserve"> </w:t>
      </w:r>
      <w:r w:rsidR="005F30F5">
        <w:t>highways</w:t>
      </w:r>
      <w:r>
        <w:t xml:space="preserve"> in urban </w:t>
      </w:r>
      <w:r w:rsidR="001B57E3">
        <w:t>centres</w:t>
      </w:r>
      <w:r>
        <w:t>.</w:t>
      </w:r>
      <w:r w:rsidR="00324C63">
        <w:t xml:space="preserve"> Secondly, drivers with high mileage are likely to posses</w:t>
      </w:r>
      <w:r w:rsidR="00B72E2B">
        <w:t>s</w:t>
      </w:r>
      <w:r w:rsidR="00324C63">
        <w:t xml:space="preserve"> better skills of driving since they </w:t>
      </w:r>
      <w:r w:rsidR="00A40F6B">
        <w:t xml:space="preserve">have </w:t>
      </w:r>
      <w:r w:rsidR="00324C63">
        <w:lastRenderedPageBreak/>
        <w:t>amass</w:t>
      </w:r>
      <w:r w:rsidR="00A40F6B">
        <w:t>ed</w:t>
      </w:r>
      <w:r w:rsidR="00324C63">
        <w:t xml:space="preserve"> driving experience </w:t>
      </w:r>
      <w:r w:rsidR="007B1A18">
        <w:t>than the</w:t>
      </w:r>
      <w:r w:rsidR="00FA5A19">
        <w:t>ir</w:t>
      </w:r>
      <w:r w:rsidR="007B1A18">
        <w:t xml:space="preserve"> low mileage counterparts</w:t>
      </w:r>
      <w:r w:rsidR="006F37FD">
        <w:t xml:space="preserve"> (</w:t>
      </w:r>
      <w:r w:rsidR="006F37FD" w:rsidRPr="00D31789">
        <w:t>Elvik, 2014</w:t>
      </w:r>
      <w:r w:rsidR="006F37FD">
        <w:t>)</w:t>
      </w:r>
      <w:r w:rsidR="007B1A18">
        <w:t>.</w:t>
      </w:r>
      <w:r w:rsidR="00EB5D11">
        <w:t xml:space="preserve"> Lastly, elderly drivers </w:t>
      </w:r>
      <w:r w:rsidR="00D36264">
        <w:t xml:space="preserve">experiencing physical or visual impairments tend to lower their </w:t>
      </w:r>
      <w:r w:rsidR="002C09F6">
        <w:t xml:space="preserve">exposure to driving. Therefore, </w:t>
      </w:r>
      <w:r w:rsidR="00467C27">
        <w:t xml:space="preserve">a cluster of low mileage drivers is likely to consist of a </w:t>
      </w:r>
      <w:r w:rsidR="008D30EF">
        <w:t>bigger</w:t>
      </w:r>
      <w:r w:rsidR="00467C27">
        <w:t xml:space="preserve"> number of drivers with impairments who are more inclined to be involved in wrecks</w:t>
      </w:r>
      <w:r w:rsidR="00AB1635">
        <w:t xml:space="preserve"> (</w:t>
      </w:r>
      <w:r w:rsidR="00AB1635" w:rsidRPr="00A30D2C">
        <w:t>Langford et al., 2013</w:t>
      </w:r>
      <w:r w:rsidR="00AB1635">
        <w:t>)</w:t>
      </w:r>
      <w:r w:rsidR="00467C27">
        <w:t>.</w:t>
      </w:r>
      <w:r w:rsidR="00D01EE0">
        <w:t xml:space="preserve"> </w:t>
      </w:r>
      <w:r w:rsidR="00AD23D1">
        <w:t>Irrespective</w:t>
      </w:r>
      <w:r w:rsidR="00D01EE0">
        <w:t xml:space="preserve"> of the underpinning explanations, </w:t>
      </w:r>
      <w:r w:rsidR="0084184C">
        <w:t xml:space="preserve">the </w:t>
      </w:r>
      <w:r w:rsidR="00D01EE0">
        <w:t>wreck-</w:t>
      </w:r>
      <w:r w:rsidR="00AD23D1">
        <w:t>experience</w:t>
      </w:r>
      <w:r w:rsidR="00D01EE0">
        <w:t xml:space="preserve"> </w:t>
      </w:r>
      <w:r w:rsidR="00A87C5D">
        <w:t>connection</w:t>
      </w:r>
      <w:r w:rsidR="00E64FE3">
        <w:t xml:space="preserve"> </w:t>
      </w:r>
      <w:r w:rsidR="00CF7F68">
        <w:t>remains non</w:t>
      </w:r>
      <w:r w:rsidR="00A87C5D">
        <w:t>-</w:t>
      </w:r>
      <w:r w:rsidR="00CF7F68">
        <w:t xml:space="preserve">linear, thus rates of crash </w:t>
      </w:r>
      <w:r w:rsidR="00AD7841">
        <w:t>dwindle</w:t>
      </w:r>
      <w:r w:rsidR="00CF7F68">
        <w:t xml:space="preserve"> with an increase in driving exposure.</w:t>
      </w:r>
    </w:p>
    <w:p w14:paraId="320E24C1" w14:textId="57F49A25" w:rsidR="004D1BE3" w:rsidRDefault="00213FAF" w:rsidP="004D1BE3">
      <w:r>
        <w:t>Concerning</w:t>
      </w:r>
      <w:r w:rsidR="00AD7841">
        <w:t xml:space="preserve"> the number of licensed drivers and traveled distance, </w:t>
      </w:r>
      <w:r w:rsidR="00AB64B2">
        <w:t xml:space="preserve">young as well as older drivers </w:t>
      </w:r>
      <w:r w:rsidR="000612C8">
        <w:t>are inclined to</w:t>
      </w:r>
      <w:r w:rsidR="00AB64B2">
        <w:t xml:space="preserve"> possess lower </w:t>
      </w:r>
      <w:r w:rsidR="00C9725C">
        <w:t>acquaintance</w:t>
      </w:r>
      <w:r w:rsidR="00AB64B2">
        <w:t xml:space="preserve"> to driv</w:t>
      </w:r>
      <w:r>
        <w:t>e</w:t>
      </w:r>
      <w:r w:rsidR="00AB64B2">
        <w:t xml:space="preserve"> relative to other age ranges.</w:t>
      </w:r>
      <w:r w:rsidR="000612C8">
        <w:t xml:space="preserve"> While us</w:t>
      </w:r>
      <w:r w:rsidR="008D448E">
        <w:t>ing</w:t>
      </w:r>
      <w:r w:rsidR="000612C8">
        <w:t xml:space="preserve"> </w:t>
      </w:r>
      <w:r>
        <w:t xml:space="preserve">the </w:t>
      </w:r>
      <w:r w:rsidR="000612C8">
        <w:t>crash rate</w:t>
      </w:r>
      <w:r w:rsidR="00220147">
        <w:t xml:space="preserve"> method</w:t>
      </w:r>
      <w:r w:rsidR="000612C8">
        <w:t xml:space="preserve"> ha</w:t>
      </w:r>
      <w:r w:rsidR="00220147">
        <w:t>s</w:t>
      </w:r>
      <w:r w:rsidR="000612C8">
        <w:t xml:space="preserve"> </w:t>
      </w:r>
      <w:r w:rsidR="00220147">
        <w:t xml:space="preserve">its inherent </w:t>
      </w:r>
      <w:r w:rsidR="00114A14">
        <w:t xml:space="preserve">drawbacks and the most conspicuous one being </w:t>
      </w:r>
      <w:r w:rsidR="00F73884">
        <w:t>“low mileage bias”</w:t>
      </w:r>
      <w:r w:rsidR="00B97502">
        <w:t xml:space="preserve">, </w:t>
      </w:r>
      <w:r w:rsidR="006A0C81">
        <w:t xml:space="preserve">reliable </w:t>
      </w:r>
      <w:r w:rsidR="00A83B51">
        <w:t>studies often compl</w:t>
      </w:r>
      <w:r>
        <w:t>e</w:t>
      </w:r>
      <w:r w:rsidR="00A83B51">
        <w:t>ment this approach with a</w:t>
      </w:r>
      <w:r w:rsidR="00CD0C26">
        <w:t>n</w:t>
      </w:r>
      <w:r w:rsidR="00A83B51">
        <w:t xml:space="preserve"> </w:t>
      </w:r>
      <w:r w:rsidR="00CD0C26">
        <w:t>innovative</w:t>
      </w:r>
      <w:r w:rsidR="00A83B51">
        <w:t xml:space="preserve"> </w:t>
      </w:r>
      <w:r w:rsidR="00CD0C26">
        <w:t>experience</w:t>
      </w:r>
      <w:r w:rsidR="00A83B51">
        <w:t xml:space="preserve"> </w:t>
      </w:r>
      <w:r w:rsidR="00FE6C2F">
        <w:t xml:space="preserve">metric </w:t>
      </w:r>
      <w:r w:rsidR="006E2A10">
        <w:t>methodology to</w:t>
      </w:r>
      <w:r w:rsidR="001A249E">
        <w:t xml:space="preserve"> compute </w:t>
      </w:r>
      <w:r>
        <w:t xml:space="preserve">the </w:t>
      </w:r>
      <w:r w:rsidR="001A249E">
        <w:t xml:space="preserve">risk of </w:t>
      </w:r>
      <w:r>
        <w:t xml:space="preserve">a </w:t>
      </w:r>
      <w:r w:rsidR="001A249E">
        <w:t xml:space="preserve">crash </w:t>
      </w:r>
      <w:bookmarkStart w:id="1" w:name="_Hlk56064519"/>
      <w:r w:rsidR="001A249E">
        <w:t>(</w:t>
      </w:r>
      <w:r w:rsidR="00D57E2B">
        <w:rPr>
          <w:rFonts w:cs="Times New Roman"/>
          <w:szCs w:val="24"/>
          <w:shd w:val="clear" w:color="auto" w:fill="FFFFFF"/>
        </w:rPr>
        <w:t>Regev et al.</w:t>
      </w:r>
      <w:r w:rsidR="007F3A29" w:rsidRPr="007F3A29">
        <w:rPr>
          <w:rFonts w:cs="Times New Roman"/>
          <w:szCs w:val="24"/>
          <w:shd w:val="clear" w:color="auto" w:fill="FFFFFF"/>
        </w:rPr>
        <w:t>, 2018</w:t>
      </w:r>
      <w:r w:rsidR="001A249E">
        <w:t>)</w:t>
      </w:r>
      <w:bookmarkEnd w:id="1"/>
      <w:r w:rsidR="001A249E">
        <w:t>.</w:t>
      </w:r>
      <w:r w:rsidR="00905BD0">
        <w:t xml:space="preserve"> </w:t>
      </w:r>
      <w:r w:rsidR="00C2418D">
        <w:t xml:space="preserve">Here, the </w:t>
      </w:r>
      <w:r w:rsidR="00CD0C26">
        <w:t>quantity</w:t>
      </w:r>
      <w:r w:rsidR="00C2418D">
        <w:t xml:space="preserve"> of wrecks </w:t>
      </w:r>
      <w:r w:rsidR="00D100B8">
        <w:t>is</w:t>
      </w:r>
      <w:r w:rsidR="00C2418D">
        <w:t xml:space="preserve"> computed proportionally to the </w:t>
      </w:r>
      <w:r w:rsidR="00055F8B">
        <w:t>sum</w:t>
      </w:r>
      <w:r w:rsidR="00C2418D">
        <w:t xml:space="preserve"> of driving </w:t>
      </w:r>
      <w:r w:rsidR="00055F8B">
        <w:t>experience</w:t>
      </w:r>
      <w:r w:rsidR="00C2418D">
        <w:t xml:space="preserve">. </w:t>
      </w:r>
      <w:r w:rsidR="00A14988">
        <w:t xml:space="preserve">When the latter approach was used, conventional </w:t>
      </w:r>
      <w:r w:rsidR="00961EEE">
        <w:t xml:space="preserve">rates of </w:t>
      </w:r>
      <w:r>
        <w:t xml:space="preserve">an </w:t>
      </w:r>
      <w:r w:rsidR="00AA2B24">
        <w:t>accident</w:t>
      </w:r>
      <w:r w:rsidR="00961EEE">
        <w:t xml:space="preserve"> in the U</w:t>
      </w:r>
      <w:r w:rsidR="00034C7F">
        <w:t>n</w:t>
      </w:r>
      <w:r w:rsidR="00961EEE">
        <w:t xml:space="preserve">ited </w:t>
      </w:r>
      <w:r w:rsidR="00034C7F">
        <w:t xml:space="preserve">States </w:t>
      </w:r>
      <w:r w:rsidR="006411A8">
        <w:t>demonstrated a steep reduction from ages 17 to 20 t</w:t>
      </w:r>
      <w:r>
        <w:t>o</w:t>
      </w:r>
      <w:r w:rsidR="006411A8">
        <w:t xml:space="preserve"> ages 60 to 69.</w:t>
      </w:r>
    </w:p>
    <w:p w14:paraId="08E84BD0" w14:textId="54CF77DF" w:rsidR="00CA2B9E" w:rsidRDefault="00213FAF" w:rsidP="004D1BE3">
      <w:r>
        <w:t xml:space="preserve">Similarly, </w:t>
      </w:r>
      <w:r w:rsidR="0096740E">
        <w:t>attuned</w:t>
      </w:r>
      <w:r>
        <w:t xml:space="preserve"> risk of crash increased at ages 20 to 29 while ages 60 to 69 </w:t>
      </w:r>
      <w:r w:rsidR="00CF0679">
        <w:t>showed</w:t>
      </w:r>
      <w:r>
        <w:t xml:space="preserve"> a decline</w:t>
      </w:r>
      <w:r w:rsidR="0099326B">
        <w:t xml:space="preserve"> (</w:t>
      </w:r>
      <w:r w:rsidR="00D57E2B">
        <w:rPr>
          <w:rFonts w:cs="Times New Roman"/>
          <w:szCs w:val="24"/>
          <w:shd w:val="clear" w:color="auto" w:fill="FFFFFF"/>
        </w:rPr>
        <w:t>Regev et al.</w:t>
      </w:r>
      <w:r w:rsidR="0099326B" w:rsidRPr="007F3A29">
        <w:rPr>
          <w:rFonts w:cs="Times New Roman"/>
          <w:szCs w:val="24"/>
          <w:shd w:val="clear" w:color="auto" w:fill="FFFFFF"/>
        </w:rPr>
        <w:t>, 2018</w:t>
      </w:r>
      <w:r w:rsidR="0099326B">
        <w:t>)</w:t>
      </w:r>
      <w:r>
        <w:t xml:space="preserve">. </w:t>
      </w:r>
      <w:r w:rsidR="00FF1D0C">
        <w:t xml:space="preserve">Furthermore, </w:t>
      </w:r>
      <w:r w:rsidR="0096740E">
        <w:t xml:space="preserve">when </w:t>
      </w:r>
      <w:r w:rsidR="000765B1">
        <w:t xml:space="preserve">utilizing the attuned risk of crash relative to traditional wreck rates, older drivers demonstrated lower </w:t>
      </w:r>
      <w:r w:rsidR="00AF26C2">
        <w:t xml:space="preserve">involvement in wrecks as well as fatality risks. </w:t>
      </w:r>
      <w:r w:rsidR="00A21EAE">
        <w:t xml:space="preserve">Lastly, driving at night time </w:t>
      </w:r>
      <w:r w:rsidR="00604914">
        <w:t xml:space="preserve">among teenage </w:t>
      </w:r>
      <w:r w:rsidR="008665EC">
        <w:t>motorists</w:t>
      </w:r>
      <w:r w:rsidR="00604914">
        <w:t xml:space="preserve"> </w:t>
      </w:r>
      <w:r w:rsidR="00313D26">
        <w:t xml:space="preserve">accounted for a lower </w:t>
      </w:r>
      <w:r w:rsidR="008665EC">
        <w:t>percentage</w:t>
      </w:r>
      <w:r w:rsidR="00313D26">
        <w:t xml:space="preserve"> of their single-car wreck </w:t>
      </w:r>
      <w:r w:rsidR="003D311F">
        <w:t>jeopardy</w:t>
      </w:r>
      <w:r w:rsidR="00313D26">
        <w:t xml:space="preserve"> than previously </w:t>
      </w:r>
      <w:r w:rsidR="00293E0E">
        <w:t xml:space="preserve">insinuated </w:t>
      </w:r>
      <w:r w:rsidR="00606771">
        <w:t>using</w:t>
      </w:r>
      <w:r w:rsidR="00293E0E">
        <w:t xml:space="preserve"> conventional rates of </w:t>
      </w:r>
      <w:r w:rsidR="00D4574D">
        <w:t xml:space="preserve">the </w:t>
      </w:r>
      <w:r w:rsidR="00293E0E">
        <w:t>cra</w:t>
      </w:r>
      <w:r w:rsidR="00433715">
        <w:t>sh method.</w:t>
      </w:r>
    </w:p>
    <w:p w14:paraId="08609311" w14:textId="5802F812" w:rsidR="00483707" w:rsidRDefault="00213FAF" w:rsidP="00483707">
      <w:r>
        <w:t>While traditionally</w:t>
      </w:r>
      <w:r w:rsidR="005F1910">
        <w:t>,</w:t>
      </w:r>
      <w:r>
        <w:t xml:space="preserve"> midd</w:t>
      </w:r>
      <w:r>
        <w:t>le</w:t>
      </w:r>
      <w:r w:rsidR="00D4574D">
        <w:t>-</w:t>
      </w:r>
      <w:r>
        <w:t>age ranges contributed to more wrecks than young age (</w:t>
      </w:r>
      <w:r w:rsidRPr="00E74BC4">
        <w:t>Ma and Yan, 2014</w:t>
      </w:r>
      <w:r>
        <w:t xml:space="preserve">), </w:t>
      </w:r>
      <w:r w:rsidR="00D054E8">
        <w:t xml:space="preserve">the novel wreck risk methodology exposed that </w:t>
      </w:r>
      <w:r w:rsidR="00D4574D">
        <w:t xml:space="preserve">the </w:t>
      </w:r>
      <w:r w:rsidR="00D054E8">
        <w:t>age range of 21 to 29 had the highest wreck risk</w:t>
      </w:r>
      <w:r w:rsidR="00883124">
        <w:t>. U</w:t>
      </w:r>
      <w:r w:rsidR="00D054E8">
        <w:t xml:space="preserve">ltimately, </w:t>
      </w:r>
      <w:r w:rsidR="00076CFD">
        <w:t xml:space="preserve">the risk diminished </w:t>
      </w:r>
      <w:r w:rsidR="00B84F46">
        <w:t>progressively</w:t>
      </w:r>
      <w:r w:rsidR="00076CFD">
        <w:t xml:space="preserve"> with age.</w:t>
      </w:r>
      <w:r w:rsidR="00DB3B7A">
        <w:t xml:space="preserve"> The latter findings are </w:t>
      </w:r>
      <w:r w:rsidR="00DB3B7A">
        <w:lastRenderedPageBreak/>
        <w:t xml:space="preserve">in congruence with parallel studies that employed </w:t>
      </w:r>
      <w:r w:rsidR="009B2413">
        <w:t xml:space="preserve">disaggregated </w:t>
      </w:r>
      <w:r w:rsidR="003C3C5E">
        <w:t>representations</w:t>
      </w:r>
      <w:r w:rsidR="009B2413">
        <w:t xml:space="preserve"> as well as methods of quasi-induced </w:t>
      </w:r>
      <w:r w:rsidR="0040610C">
        <w:t>experience</w:t>
      </w:r>
      <w:r w:rsidR="00F23ADD">
        <w:t xml:space="preserve"> to </w:t>
      </w:r>
      <w:r w:rsidR="0040610C">
        <w:t>investigate</w:t>
      </w:r>
      <w:r w:rsidR="00F23ADD">
        <w:t xml:space="preserve"> wreck risk.</w:t>
      </w:r>
      <w:r w:rsidR="00E74C25">
        <w:t xml:space="preserve"> According to </w:t>
      </w:r>
      <w:r w:rsidR="0005741B">
        <w:t>these researches</w:t>
      </w:r>
      <w:r w:rsidR="00A7274D">
        <w:t xml:space="preserve">, </w:t>
      </w:r>
      <w:r w:rsidR="0019330F">
        <w:t xml:space="preserve">the riskiest drivers were not the young and the elderly, but </w:t>
      </w:r>
      <w:r w:rsidR="00E86222">
        <w:t xml:space="preserve">the highest wreck risk was demonstrated by </w:t>
      </w:r>
      <w:r w:rsidR="00B9327B">
        <w:t>drivers in their twenties and thirties</w:t>
      </w:r>
      <w:r w:rsidR="00981093">
        <w:t xml:space="preserve"> </w:t>
      </w:r>
      <w:r w:rsidR="00981093" w:rsidRPr="00981093">
        <w:t>(</w:t>
      </w:r>
      <w:r w:rsidR="00981093" w:rsidRPr="00A34BFC">
        <w:t>Kam, 2003</w:t>
      </w:r>
      <w:r w:rsidR="00981093" w:rsidRPr="00981093">
        <w:t>)</w:t>
      </w:r>
      <w:r w:rsidR="00B9327B">
        <w:t>.</w:t>
      </w:r>
      <w:r w:rsidR="005863F2">
        <w:t xml:space="preserve"> Notably, </w:t>
      </w:r>
      <w:r w:rsidR="008218E0">
        <w:t xml:space="preserve">while previous reports support the </w:t>
      </w:r>
      <w:r w:rsidR="00144B45">
        <w:t>strength</w:t>
      </w:r>
      <w:r w:rsidR="008218E0">
        <w:t xml:space="preserve"> of this study, </w:t>
      </w:r>
      <w:r w:rsidR="0017557B">
        <w:t xml:space="preserve">at no point does this research </w:t>
      </w:r>
      <w:r w:rsidR="00DC7076">
        <w:t xml:space="preserve">paper </w:t>
      </w:r>
      <w:r w:rsidR="0017557B">
        <w:t xml:space="preserve">contend against </w:t>
      </w:r>
      <w:r w:rsidR="00D4574D">
        <w:t xml:space="preserve">the </w:t>
      </w:r>
      <w:r w:rsidR="0017557B">
        <w:t xml:space="preserve">implementation </w:t>
      </w:r>
      <w:r w:rsidR="009B3AE1">
        <w:t xml:space="preserve">of </w:t>
      </w:r>
      <w:r w:rsidR="00254EC0">
        <w:t xml:space="preserve">driving </w:t>
      </w:r>
      <w:r w:rsidR="00A07AFA">
        <w:t>boundaries</w:t>
      </w:r>
      <w:r w:rsidR="00254EC0">
        <w:t xml:space="preserve"> </w:t>
      </w:r>
      <w:r w:rsidR="00A07AFA">
        <w:t>aiming</w:t>
      </w:r>
      <w:r w:rsidR="00254EC0">
        <w:t xml:space="preserve"> </w:t>
      </w:r>
      <w:r w:rsidR="005C49AB">
        <w:t>at inexperienced</w:t>
      </w:r>
      <w:r w:rsidR="00254EC0">
        <w:t xml:space="preserve"> American drivers.</w:t>
      </w:r>
      <w:r w:rsidR="00692C00">
        <w:t xml:space="preserve"> Correspondingly, defen</w:t>
      </w:r>
      <w:r w:rsidR="005C49AB">
        <w:t>s</w:t>
      </w:r>
      <w:r w:rsidR="00692C00">
        <w:t>e</w:t>
      </w:r>
      <w:r w:rsidR="00692C00" w:rsidRPr="00692C00">
        <w:t xml:space="preserve"> for </w:t>
      </w:r>
      <w:r w:rsidR="00692C00">
        <w:t>road safety</w:t>
      </w:r>
      <w:r w:rsidR="00692C00" w:rsidRPr="00692C00">
        <w:t xml:space="preserve"> guidelines would likewise rely upon </w:t>
      </w:r>
      <w:r w:rsidR="00692C00">
        <w:t xml:space="preserve">the </w:t>
      </w:r>
      <w:r w:rsidR="00692C00" w:rsidRPr="00692C00">
        <w:t xml:space="preserve">capacity </w:t>
      </w:r>
      <w:r w:rsidR="00692C00">
        <w:t xml:space="preserve">of drivers </w:t>
      </w:r>
      <w:r w:rsidR="00692C00" w:rsidRPr="00692C00">
        <w:t>to perceive their impediments and self-</w:t>
      </w:r>
      <w:r w:rsidR="007211DD">
        <w:t>regulate</w:t>
      </w:r>
      <w:r w:rsidR="00692C00" w:rsidRPr="00692C00">
        <w:t xml:space="preserve"> their driving appropriately. The current examination </w:t>
      </w:r>
      <w:r w:rsidR="00DE53B4">
        <w:t>only</w:t>
      </w:r>
      <w:r w:rsidR="00692C00" w:rsidRPr="00692C00">
        <w:t xml:space="preserve"> features that other age </w:t>
      </w:r>
      <w:r w:rsidR="008666B7">
        <w:t>clusters</w:t>
      </w:r>
      <w:r w:rsidR="00692C00" w:rsidRPr="00692C00">
        <w:t xml:space="preserve"> likewise show significant driver </w:t>
      </w:r>
      <w:r w:rsidR="00C31521">
        <w:t>wreck</w:t>
      </w:r>
      <w:r w:rsidR="00692C00" w:rsidRPr="00692C00">
        <w:t xml:space="preserve"> </w:t>
      </w:r>
      <w:r w:rsidR="00C31521">
        <w:t>risk</w:t>
      </w:r>
      <w:r w:rsidR="00692C00" w:rsidRPr="00692C00">
        <w:t xml:space="preserve"> and</w:t>
      </w:r>
      <w:r w:rsidR="0040107A">
        <w:t xml:space="preserve"> might</w:t>
      </w:r>
      <w:r w:rsidR="00692C00" w:rsidRPr="00692C00">
        <w:t xml:space="preserve"> </w:t>
      </w:r>
      <w:r w:rsidR="00AC207B" w:rsidRPr="00692C00">
        <w:t>equally</w:t>
      </w:r>
      <w:r w:rsidR="00692C00" w:rsidRPr="00692C00">
        <w:t xml:space="preserve"> profit </w:t>
      </w:r>
      <w:r w:rsidR="00AC207B">
        <w:t>from</w:t>
      </w:r>
      <w:r w:rsidR="00692C00" w:rsidRPr="00692C00">
        <w:t xml:space="preserve"> focused </w:t>
      </w:r>
      <w:r w:rsidR="000C3FD5">
        <w:t xml:space="preserve">initiatives </w:t>
      </w:r>
      <w:r w:rsidR="00364B26">
        <w:t>of road safety</w:t>
      </w:r>
      <w:r w:rsidR="00692C00" w:rsidRPr="00692C00">
        <w:t>.</w:t>
      </w:r>
    </w:p>
    <w:p w14:paraId="068BEBA8" w14:textId="63C82062" w:rsidR="00F4694E" w:rsidRDefault="00213FAF" w:rsidP="00483707">
      <w:r>
        <w:t xml:space="preserve">Based on the time of the day, </w:t>
      </w:r>
      <w:r w:rsidR="00D86BF5">
        <w:t xml:space="preserve">higher rates of wreck involvement in </w:t>
      </w:r>
      <w:r w:rsidR="00460704">
        <w:t xml:space="preserve">the </w:t>
      </w:r>
      <w:r w:rsidR="00D86BF5">
        <w:t xml:space="preserve">U.S. </w:t>
      </w:r>
      <w:r w:rsidR="003E6458">
        <w:t>were conventionally and</w:t>
      </w:r>
      <w:r w:rsidR="00D86BF5">
        <w:t xml:space="preserve"> particularly reported </w:t>
      </w:r>
      <w:r w:rsidR="003D21E3">
        <w:t>among</w:t>
      </w:r>
      <w:r w:rsidR="00D86BF5">
        <w:t xml:space="preserve"> young American males during night time compared to day time</w:t>
      </w:r>
      <w:r w:rsidR="000A15F1">
        <w:t xml:space="preserve"> </w:t>
      </w:r>
      <w:r w:rsidR="000A15F1" w:rsidRPr="000A15F1">
        <w:t>(</w:t>
      </w:r>
      <w:r w:rsidR="000A15F1" w:rsidRPr="007C27C1">
        <w:t>Keall &amp; Frith, 2006</w:t>
      </w:r>
      <w:r w:rsidR="000A15F1" w:rsidRPr="000A15F1">
        <w:t>)</w:t>
      </w:r>
      <w:r w:rsidR="00D86BF5">
        <w:t>.</w:t>
      </w:r>
      <w:r w:rsidR="004626AF">
        <w:t xml:space="preserve"> Nonetheless, </w:t>
      </w:r>
      <w:r w:rsidR="00480863">
        <w:t xml:space="preserve">when the </w:t>
      </w:r>
      <w:r w:rsidR="0050761F">
        <w:t>irregularities</w:t>
      </w:r>
      <w:r w:rsidR="00480863">
        <w:t xml:space="preserve"> for night travel were properly adjusted,</w:t>
      </w:r>
      <w:r w:rsidR="00460704">
        <w:t xml:space="preserve"> it was established that drivers in the U.S. </w:t>
      </w:r>
      <w:r w:rsidR="00C371D3">
        <w:t xml:space="preserve">accounted for far less night time wrecks involving single-vehicle wreck risk in contrast to </w:t>
      </w:r>
      <w:r w:rsidR="005C49AB">
        <w:t xml:space="preserve">the </w:t>
      </w:r>
      <w:r w:rsidR="00C371D3">
        <w:t>conventional approach.</w:t>
      </w:r>
      <w:r w:rsidR="009950BD">
        <w:t xml:space="preserve"> With all </w:t>
      </w:r>
      <w:r w:rsidR="003E7BE9">
        <w:t xml:space="preserve">protocols observed, </w:t>
      </w:r>
      <w:r w:rsidR="003F5ABE">
        <w:t>young</w:t>
      </w:r>
      <w:r w:rsidR="00D100B8">
        <w:t>er</w:t>
      </w:r>
      <w:r w:rsidR="003F5ABE">
        <w:t xml:space="preserve"> </w:t>
      </w:r>
      <w:r w:rsidR="009B7563">
        <w:t>motorists</w:t>
      </w:r>
      <w:r w:rsidR="003F5ABE">
        <w:t xml:space="preserve"> are not </w:t>
      </w:r>
      <w:r w:rsidR="009B7563">
        <w:t>constrained</w:t>
      </w:r>
      <w:r w:rsidR="003F5ABE">
        <w:t xml:space="preserve"> from driving at night</w:t>
      </w:r>
      <w:r w:rsidR="002D384C">
        <w:t>time</w:t>
      </w:r>
      <w:r w:rsidR="00D57E2B">
        <w:t xml:space="preserve"> in the U</w:t>
      </w:r>
      <w:r w:rsidR="003F5ABE">
        <w:t>S.</w:t>
      </w:r>
      <w:r w:rsidR="004B03D9">
        <w:t xml:space="preserve"> Therefore, the traditional approaches examining wreck risk could </w:t>
      </w:r>
      <w:r w:rsidR="00316C76">
        <w:t>amplify</w:t>
      </w:r>
      <w:r w:rsidR="004B03D9">
        <w:t xml:space="preserve"> the contribution of night time wrecks involving a single-car crash by teenagers</w:t>
      </w:r>
      <w:r w:rsidR="00DE5CAB">
        <w:t xml:space="preserve"> in countries imposing curfews on this group of drivers.</w:t>
      </w:r>
      <w:r w:rsidR="005467A1">
        <w:t xml:space="preserve"> This is a fact all policymakers in the U.S. should be acquainted with</w:t>
      </w:r>
      <w:r w:rsidR="00FB4856">
        <w:t xml:space="preserve"> </w:t>
      </w:r>
      <w:r w:rsidR="00FB4856" w:rsidRPr="00FB4856">
        <w:t>(</w:t>
      </w:r>
      <w:r w:rsidR="00FB4856" w:rsidRPr="002B224E">
        <w:t>McCartt &amp; Teoh, 2015</w:t>
      </w:r>
      <w:r w:rsidR="00FB4856" w:rsidRPr="00FB4856">
        <w:t>)</w:t>
      </w:r>
      <w:r w:rsidR="005467A1">
        <w:t>.</w:t>
      </w:r>
    </w:p>
    <w:p w14:paraId="039B54B3" w14:textId="3EDF7836" w:rsidR="00EE091F" w:rsidRDefault="00213FAF" w:rsidP="00EE091F">
      <w:r>
        <w:t xml:space="preserve">In the US </w:t>
      </w:r>
      <w:r w:rsidR="003A6803">
        <w:t xml:space="preserve">wreck </w:t>
      </w:r>
      <w:r w:rsidR="001E49B6">
        <w:t>engrossment</w:t>
      </w:r>
      <w:r w:rsidR="003A6803">
        <w:t xml:space="preserve"> as well as fatality risks of older drivers significantly reduced when monitoring appropriately for their petite driver numbers besides </w:t>
      </w:r>
      <w:r w:rsidR="00622206">
        <w:t>sporadic</w:t>
      </w:r>
      <w:r w:rsidR="003A6803">
        <w:t xml:space="preserve"> travel</w:t>
      </w:r>
      <w:r w:rsidR="00CC5D58">
        <w:t xml:space="preserve"> (</w:t>
      </w:r>
      <w:r>
        <w:rPr>
          <w:rFonts w:cs="Times New Roman"/>
          <w:szCs w:val="24"/>
          <w:shd w:val="clear" w:color="auto" w:fill="FFFFFF"/>
        </w:rPr>
        <w:t>Regev et al.</w:t>
      </w:r>
      <w:r w:rsidR="007F3A29" w:rsidRPr="007F3A29">
        <w:rPr>
          <w:rFonts w:cs="Times New Roman"/>
          <w:szCs w:val="24"/>
          <w:shd w:val="clear" w:color="auto" w:fill="FFFFFF"/>
        </w:rPr>
        <w:t>, 2018</w:t>
      </w:r>
      <w:r w:rsidR="00CC5D58">
        <w:t>)</w:t>
      </w:r>
      <w:r w:rsidR="003A6803">
        <w:t>.</w:t>
      </w:r>
      <w:r w:rsidR="00297578">
        <w:t xml:space="preserve"> </w:t>
      </w:r>
      <w:r w:rsidR="00791C5A">
        <w:t xml:space="preserve">Also, </w:t>
      </w:r>
      <w:r w:rsidR="00791C5A" w:rsidRPr="00791C5A">
        <w:t xml:space="preserve">the danger of </w:t>
      </w:r>
      <w:r w:rsidR="00791C5A">
        <w:t>sustaining</w:t>
      </w:r>
      <w:r w:rsidR="00791C5A" w:rsidRPr="00791C5A">
        <w:t xml:space="preserve"> a lethal injury from an accident stayed </w:t>
      </w:r>
      <w:r w:rsidR="00791C5A" w:rsidRPr="00791C5A">
        <w:lastRenderedPageBreak/>
        <w:t xml:space="preserve">consistent across </w:t>
      </w:r>
      <w:r w:rsidR="005C49AB">
        <w:t xml:space="preserve">a </w:t>
      </w:r>
      <w:r w:rsidR="00791C5A" w:rsidRPr="00791C5A">
        <w:t xml:space="preserve">season of </w:t>
      </w:r>
      <w:r w:rsidR="005C49AB">
        <w:t xml:space="preserve">the </w:t>
      </w:r>
      <w:r w:rsidR="00791C5A" w:rsidRPr="00791C5A">
        <w:t>day</w:t>
      </w:r>
      <w:r w:rsidR="00A914AA">
        <w:t xml:space="preserve"> among elderly drivers in the U.S.</w:t>
      </w:r>
      <w:r w:rsidR="00CA758B">
        <w:t xml:space="preserve"> Thus, countermeasures aimed to profit older drivers should direct their attention to enhancing in-car technology to lower the severity of </w:t>
      </w:r>
      <w:r w:rsidR="005C49AB">
        <w:t xml:space="preserve">the </w:t>
      </w:r>
      <w:r w:rsidR="00CA758B">
        <w:t>injury.</w:t>
      </w:r>
      <w:r w:rsidR="00CF0BAB">
        <w:t xml:space="preserve"> On the other hand, </w:t>
      </w:r>
      <w:r w:rsidR="00845417">
        <w:t xml:space="preserve">wrecks that occur at night </w:t>
      </w:r>
      <w:r w:rsidR="007350BA">
        <w:t>saw young and middle</w:t>
      </w:r>
      <w:r w:rsidR="005C49AB">
        <w:t>-</w:t>
      </w:r>
      <w:r w:rsidR="007350BA">
        <w:t xml:space="preserve">aged drivers having a higher likelihood of sustaining deadly injury than during </w:t>
      </w:r>
      <w:r w:rsidR="005C49AB">
        <w:t xml:space="preserve">the </w:t>
      </w:r>
      <w:r w:rsidR="007350BA">
        <w:t>daytime.</w:t>
      </w:r>
      <w:r w:rsidR="00605621">
        <w:t xml:space="preserve"> Regarding gender</w:t>
      </w:r>
      <w:r w:rsidR="000D360D">
        <w:t xml:space="preserve"> differences</w:t>
      </w:r>
      <w:r w:rsidR="00605621">
        <w:t xml:space="preserve">, </w:t>
      </w:r>
      <w:r w:rsidR="00427201" w:rsidRPr="00427201">
        <w:t xml:space="preserve">male drivers are bound to be associated with lethal and non-deadly </w:t>
      </w:r>
      <w:r w:rsidR="00427201">
        <w:t>wrecks</w:t>
      </w:r>
      <w:r w:rsidR="00427201" w:rsidRPr="00427201">
        <w:t xml:space="preserve"> </w:t>
      </w:r>
      <w:r w:rsidR="00D65EC7">
        <w:t>relative to</w:t>
      </w:r>
      <w:r w:rsidR="00427201" w:rsidRPr="00427201">
        <w:t xml:space="preserve"> female drivers</w:t>
      </w:r>
      <w:r>
        <w:t xml:space="preserve"> (</w:t>
      </w:r>
      <w:r w:rsidRPr="00BC0DD7">
        <w:t>Zhou et al., 2015</w:t>
      </w:r>
      <w:r>
        <w:t xml:space="preserve">). </w:t>
      </w:r>
    </w:p>
    <w:p w14:paraId="1467D9FE" w14:textId="4C67FA72" w:rsidR="000E2CD2" w:rsidRPr="000F2C39" w:rsidRDefault="00213FAF" w:rsidP="00215991">
      <w:r w:rsidRPr="004F1982">
        <w:t>In summation,</w:t>
      </w:r>
      <w:r>
        <w:rPr>
          <w:b/>
        </w:rPr>
        <w:t xml:space="preserve"> </w:t>
      </w:r>
      <w:r>
        <w:t>a</w:t>
      </w:r>
      <w:r w:rsidR="0054456E">
        <w:t>ccompanying</w:t>
      </w:r>
      <w:r w:rsidR="000F2C39">
        <w:t xml:space="preserve"> the traditional approach with the new method of modeling accident risks in relation to metric of </w:t>
      </w:r>
      <w:r w:rsidR="0054456E">
        <w:t>experience</w:t>
      </w:r>
      <w:r w:rsidR="000F2C39">
        <w:t xml:space="preserve"> that as a linear correlation with wrecks, </w:t>
      </w:r>
      <w:r w:rsidR="00E530B9">
        <w:t xml:space="preserve">this paper </w:t>
      </w:r>
      <w:r w:rsidR="00732218">
        <w:t>investigated</w:t>
      </w:r>
      <w:r w:rsidR="00E530B9">
        <w:t xml:space="preserve"> </w:t>
      </w:r>
      <w:r w:rsidR="003079CF">
        <w:t xml:space="preserve">wreck rates among age groups and time of the day as a varying condition in exposure to driving. </w:t>
      </w:r>
      <w:r w:rsidR="009B7D8A">
        <w:t xml:space="preserve">In an attempt to establish truly at-risk drivers as well as driving conditions, this paper found that </w:t>
      </w:r>
      <w:r w:rsidR="005C49AB">
        <w:t xml:space="preserve">the </w:t>
      </w:r>
      <w:r w:rsidR="001E2209">
        <w:t>traditional approach overestimated the wreck rates of an ideal risk of involvement in a crash and deadly injury for teenagers and elderly drivers besides for night</w:t>
      </w:r>
      <w:r w:rsidR="00C61AF1">
        <w:t xml:space="preserve"> </w:t>
      </w:r>
      <w:r w:rsidR="001E2209">
        <w:t xml:space="preserve">time </w:t>
      </w:r>
      <w:r w:rsidR="00C61AF1">
        <w:t>driving</w:t>
      </w:r>
      <w:r w:rsidR="00746222">
        <w:t xml:space="preserve"> in the United States</w:t>
      </w:r>
      <w:r w:rsidR="001E2209">
        <w:t>.</w:t>
      </w:r>
      <w:r w:rsidR="008F7DC2">
        <w:t xml:space="preserve"> Thus, it is hoped that the findings of this paper </w:t>
      </w:r>
      <w:r w:rsidR="0015406A">
        <w:t>offer</w:t>
      </w:r>
      <w:r w:rsidR="008F7DC2">
        <w:t xml:space="preserve"> </w:t>
      </w:r>
      <w:r w:rsidR="00215991">
        <w:t>dependable</w:t>
      </w:r>
      <w:r w:rsidR="008F7DC2">
        <w:t xml:space="preserve"> wreck risk projections for road safety study as well as </w:t>
      </w:r>
      <w:r w:rsidR="004D4B2F">
        <w:t>guidelines.</w:t>
      </w:r>
    </w:p>
    <w:p w14:paraId="41B45972" w14:textId="3D4760C5" w:rsidR="00483707" w:rsidRDefault="00483707" w:rsidP="00CA2B9E">
      <w:pPr>
        <w:ind w:firstLine="0"/>
      </w:pPr>
    </w:p>
    <w:p w14:paraId="765844A6" w14:textId="334E8167" w:rsidR="005E1FFF" w:rsidRDefault="005E1FFF" w:rsidP="00CA2B9E">
      <w:pPr>
        <w:ind w:firstLine="0"/>
      </w:pPr>
    </w:p>
    <w:p w14:paraId="65C711E0" w14:textId="2105A6D4" w:rsidR="005E1FFF" w:rsidRDefault="005E1FFF" w:rsidP="00CA2B9E">
      <w:pPr>
        <w:ind w:firstLine="0"/>
      </w:pPr>
    </w:p>
    <w:p w14:paraId="70DDCE6E" w14:textId="084553BE" w:rsidR="005E1FFF" w:rsidRDefault="005E1FFF" w:rsidP="00CA2B9E">
      <w:pPr>
        <w:ind w:firstLine="0"/>
      </w:pPr>
    </w:p>
    <w:p w14:paraId="6B660B8B" w14:textId="44D5BC3F" w:rsidR="005E1FFF" w:rsidRDefault="005E1FFF" w:rsidP="00CA2B9E">
      <w:pPr>
        <w:ind w:firstLine="0"/>
      </w:pPr>
    </w:p>
    <w:p w14:paraId="04D45286" w14:textId="77777777" w:rsidR="006F3472" w:rsidRDefault="00213FAF">
      <w:pPr>
        <w:rPr>
          <w:b/>
        </w:rPr>
      </w:pPr>
      <w:r>
        <w:rPr>
          <w:b/>
        </w:rPr>
        <w:br w:type="page"/>
      </w:r>
    </w:p>
    <w:p w14:paraId="56A39454" w14:textId="333B4BB6" w:rsidR="005E1FFF" w:rsidRPr="006F3472" w:rsidRDefault="00213FAF" w:rsidP="005E1FFF">
      <w:pPr>
        <w:ind w:firstLine="0"/>
        <w:jc w:val="center"/>
        <w:rPr>
          <w:b/>
        </w:rPr>
      </w:pPr>
      <w:r w:rsidRPr="006F3472">
        <w:rPr>
          <w:b/>
        </w:rPr>
        <w:lastRenderedPageBreak/>
        <w:t>References</w:t>
      </w:r>
    </w:p>
    <w:p w14:paraId="3D420AA7" w14:textId="5CE73A57" w:rsidR="00507C04" w:rsidRPr="005D06FF" w:rsidRDefault="00213FAF" w:rsidP="00507C04">
      <w:pPr>
        <w:ind w:firstLine="0"/>
        <w:rPr>
          <w:rFonts w:cs="Times New Roman"/>
          <w:szCs w:val="24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Antin, J. F., Guo, F., Fang, Y., Dingus, T. A., Perez, M. A., &amp; Hankey, J. M. (2017). A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validation of the low </w:t>
      </w:r>
      <w:r w:rsidRPr="005D06FF">
        <w:rPr>
          <w:rFonts w:cs="Times New Roman"/>
          <w:color w:val="222222"/>
          <w:szCs w:val="24"/>
          <w:shd w:val="clear" w:color="auto" w:fill="FFFFFF"/>
        </w:rPr>
        <w:tab/>
        <w:t>mileage bias using naturalistic driving study data.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Journal of safety </w:t>
      </w:r>
      <w:r w:rsid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research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63</w:t>
      </w:r>
      <w:r w:rsidRPr="005D06FF">
        <w:rPr>
          <w:rFonts w:cs="Times New Roman"/>
          <w:color w:val="222222"/>
          <w:szCs w:val="24"/>
          <w:shd w:val="clear" w:color="auto" w:fill="FFFFFF"/>
        </w:rPr>
        <w:t>, 115-120.</w:t>
      </w:r>
    </w:p>
    <w:p w14:paraId="76D559F7" w14:textId="3850EB31" w:rsidR="002D3B54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Cicchino, J. B., &amp;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 McCartt, A. T. (2014). Trends in older driver crash involvement rates and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survivability in the United States: an update.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Accident Analysis &amp;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72</w:t>
      </w:r>
      <w:r w:rsidRPr="005D06FF">
        <w:rPr>
          <w:rFonts w:cs="Times New Roman"/>
          <w:color w:val="222222"/>
          <w:szCs w:val="24"/>
          <w:shd w:val="clear" w:color="auto" w:fill="FFFFFF"/>
        </w:rPr>
        <w:t>, 44-54.</w:t>
      </w:r>
    </w:p>
    <w:p w14:paraId="267C80AC" w14:textId="384A91F6" w:rsidR="000377BE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Elvik, R. (2014). Towards a general theory of the relationship between exposure and risk.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TØI </w:t>
      </w:r>
      <w:r w:rsid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report</w:t>
      </w:r>
      <w:r w:rsidRPr="005D06FF">
        <w:rPr>
          <w:rFonts w:cs="Times New Roman"/>
          <w:color w:val="222222"/>
          <w:szCs w:val="24"/>
          <w:shd w:val="clear" w:color="auto" w:fill="FFFFFF"/>
        </w:rPr>
        <w:t>, (1316).</w:t>
      </w:r>
    </w:p>
    <w:p w14:paraId="7ED2EDE6" w14:textId="3223479B" w:rsidR="00A17F71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Huang, W. S., &amp; Lai, C. H. (2011). Survival risk factors for fatal injured car and motorcycle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drivers in single alcohol-related and alcohol-unrelated vehicle crashes.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Journal of safety </w:t>
      </w:r>
      <w:r w:rsid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research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42</w:t>
      </w:r>
      <w:r w:rsidRPr="005D06FF">
        <w:rPr>
          <w:rFonts w:cs="Times New Roman"/>
          <w:color w:val="222222"/>
          <w:szCs w:val="24"/>
          <w:shd w:val="clear" w:color="auto" w:fill="FFFFFF"/>
        </w:rPr>
        <w:t>(2), 93-99.</w:t>
      </w:r>
    </w:p>
    <w:p w14:paraId="74E7197D" w14:textId="5CA86F1D" w:rsidR="009605EC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Kam, B. H. (2003). A </w:t>
      </w:r>
      <w:r w:rsidRPr="005D06FF">
        <w:rPr>
          <w:rFonts w:cs="Times New Roman"/>
          <w:color w:val="222222"/>
          <w:szCs w:val="24"/>
          <w:shd w:val="clear" w:color="auto" w:fill="FFFFFF"/>
        </w:rPr>
        <w:t>disaggregate approach to crash rate analysis.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Accident Analysis &amp; 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  <w:t>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35</w:t>
      </w:r>
      <w:r w:rsidRPr="005D06FF">
        <w:rPr>
          <w:rFonts w:cs="Times New Roman"/>
          <w:color w:val="222222"/>
          <w:szCs w:val="24"/>
          <w:shd w:val="clear" w:color="auto" w:fill="FFFFFF"/>
        </w:rPr>
        <w:t>(5), 693-709.</w:t>
      </w:r>
    </w:p>
    <w:p w14:paraId="44BB8EBE" w14:textId="7D4E5521" w:rsidR="009F229F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Keall, M. D., &amp; Frith, W. J. (2006). Characteristics and risks of drivers with low annual distance </w:t>
      </w:r>
      <w:r w:rsidRPr="005D06FF">
        <w:rPr>
          <w:rFonts w:cs="Times New Roman"/>
          <w:color w:val="222222"/>
          <w:szCs w:val="24"/>
          <w:shd w:val="clear" w:color="auto" w:fill="FFFFFF"/>
        </w:rPr>
        <w:tab/>
        <w:t>driven.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Traffic Injury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7</w:t>
      </w:r>
      <w:r w:rsidRPr="005D06FF">
        <w:rPr>
          <w:rFonts w:cs="Times New Roman"/>
          <w:color w:val="222222"/>
          <w:szCs w:val="24"/>
          <w:shd w:val="clear" w:color="auto" w:fill="FFFFFF"/>
        </w:rPr>
        <w:t>(3), 248-255.</w:t>
      </w:r>
    </w:p>
    <w:p w14:paraId="16D17DC1" w14:textId="1D260337" w:rsidR="006E7E86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Kim, J. K.,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 Ulfarsson, G. F., Kim, S., &amp; Shankar, V. N. (2013). Driver-injury severity in single-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vehicle crashes in California: a mixed logit analysis of heterogeneity due to age and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gender.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Accident Analysis &amp;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50</w:t>
      </w:r>
      <w:r w:rsidRPr="005D06FF">
        <w:rPr>
          <w:rFonts w:cs="Times New Roman"/>
          <w:color w:val="222222"/>
          <w:szCs w:val="24"/>
          <w:shd w:val="clear" w:color="auto" w:fill="FFFFFF"/>
        </w:rPr>
        <w:t>, 1073-1081.</w:t>
      </w:r>
    </w:p>
    <w:p w14:paraId="16A96183" w14:textId="63165C8B" w:rsidR="000E65F4" w:rsidRPr="005D06FF" w:rsidRDefault="00213FAF" w:rsidP="002D3B54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Langford, J., Charlton, J. 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L., Koppel, S., Myers, A., Tuokko, H., Marshall, S., ... &amp; Macdonald,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W. (2013). Findings from the Candrive/Ozcandrive study: low mileage older drivers,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crash risk</w:t>
      </w:r>
      <w:r w:rsidR="007751C6">
        <w:rPr>
          <w:rFonts w:cs="Times New Roman"/>
          <w:color w:val="222222"/>
          <w:szCs w:val="24"/>
          <w:shd w:val="clear" w:color="auto" w:fill="FFFFFF"/>
        </w:rPr>
        <w:t>,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 and reduced fitness to drive.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Accident Analysis &amp;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61</w:t>
      </w:r>
      <w:r w:rsidRPr="005D06FF">
        <w:rPr>
          <w:rFonts w:cs="Times New Roman"/>
          <w:color w:val="222222"/>
          <w:szCs w:val="24"/>
          <w:shd w:val="clear" w:color="auto" w:fill="FFFFFF"/>
        </w:rPr>
        <w:t>, 304-310.</w:t>
      </w:r>
    </w:p>
    <w:p w14:paraId="314E1CC6" w14:textId="7E0BCB50" w:rsidR="0023204E" w:rsidRPr="005D06FF" w:rsidRDefault="00213FAF" w:rsidP="002D3B54">
      <w:pPr>
        <w:ind w:firstLine="0"/>
        <w:rPr>
          <w:rFonts w:cs="Times New Roman"/>
          <w:szCs w:val="24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lastRenderedPageBreak/>
        <w:t xml:space="preserve">Li, G., Braver, E. R., &amp; Chen, L. H. (2003). Fragility versus excessive crash involvement as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determinants of high death rates per vehicle-mile of travel among older drivers.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Accident </w:t>
      </w:r>
      <w:r w:rsid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Analysis &amp;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35</w:t>
      </w:r>
      <w:r w:rsidRPr="005D06FF">
        <w:rPr>
          <w:rFonts w:cs="Times New Roman"/>
          <w:color w:val="222222"/>
          <w:szCs w:val="24"/>
          <w:shd w:val="clear" w:color="auto" w:fill="FFFFFF"/>
        </w:rPr>
        <w:t>(2), 227-235.</w:t>
      </w:r>
    </w:p>
    <w:p w14:paraId="40286DDF" w14:textId="6F734733" w:rsidR="005E1FFF" w:rsidRPr="005D06FF" w:rsidRDefault="00213FAF" w:rsidP="005E1FFF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Ma, L., &amp; Yan, X. (2014). Examin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ing the nonparametric effect of drivers’ age in rear-end </w:t>
      </w:r>
      <w:r w:rsidR="00D95542" w:rsidRP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accidents through an additive logistic regression model.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Accident Analysis &amp; </w:t>
      </w:r>
      <w:r w:rsidR="00D95542"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67</w:t>
      </w:r>
      <w:r w:rsidRPr="005D06FF">
        <w:rPr>
          <w:rFonts w:cs="Times New Roman"/>
          <w:color w:val="222222"/>
          <w:szCs w:val="24"/>
          <w:shd w:val="clear" w:color="auto" w:fill="FFFFFF"/>
        </w:rPr>
        <w:t>, 129-136.</w:t>
      </w:r>
    </w:p>
    <w:p w14:paraId="347F6278" w14:textId="48B51BA4" w:rsidR="009A2108" w:rsidRPr="005D06FF" w:rsidRDefault="00213FAF" w:rsidP="005E1FFF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 xml:space="preserve">McCartt, A. T., &amp; Teoh, E. R. (2015). Tracking progress in teenage driver crash risk in the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Un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ited States </w:t>
      </w:r>
      <w:r w:rsidRPr="005D06FF">
        <w:rPr>
          <w:rFonts w:cs="Times New Roman"/>
          <w:color w:val="222222"/>
          <w:szCs w:val="24"/>
          <w:shd w:val="clear" w:color="auto" w:fill="FFFFFF"/>
        </w:rPr>
        <w:tab/>
        <w:t>since the advent of graduated driver licensing programs.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Journal of safety </w:t>
      </w:r>
      <w:r w:rsidR="005D06FF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research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53</w:t>
      </w:r>
      <w:r w:rsidRPr="005D06FF">
        <w:rPr>
          <w:rFonts w:cs="Times New Roman"/>
          <w:color w:val="222222"/>
          <w:szCs w:val="24"/>
          <w:shd w:val="clear" w:color="auto" w:fill="FFFFFF"/>
        </w:rPr>
        <w:t>, 1-9.</w:t>
      </w:r>
    </w:p>
    <w:p w14:paraId="6EAABD9D" w14:textId="224065FD" w:rsidR="00D2093E" w:rsidRPr="005D06FF" w:rsidRDefault="00213FAF" w:rsidP="005E1FFF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World Health Organization. (2015).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Global status report on road safety 2015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. World Health </w:t>
      </w:r>
      <w:r w:rsidRPr="005D06FF">
        <w:rPr>
          <w:rFonts w:cs="Times New Roman"/>
          <w:color w:val="222222"/>
          <w:szCs w:val="24"/>
          <w:shd w:val="clear" w:color="auto" w:fill="FFFFFF"/>
        </w:rPr>
        <w:tab/>
        <w:t>Organization.</w:t>
      </w:r>
    </w:p>
    <w:p w14:paraId="1B957221" w14:textId="2B56DEC8" w:rsidR="00BC0DD7" w:rsidRPr="00D2093E" w:rsidRDefault="00213FAF" w:rsidP="005E1FFF">
      <w:pPr>
        <w:ind w:firstLine="0"/>
        <w:rPr>
          <w:rFonts w:cs="Times New Roman"/>
          <w:szCs w:val="24"/>
        </w:rPr>
      </w:pPr>
      <w:r w:rsidRPr="005D06FF">
        <w:rPr>
          <w:rFonts w:cs="Times New Roman"/>
          <w:color w:val="222222"/>
          <w:szCs w:val="24"/>
          <w:shd w:val="clear" w:color="auto" w:fill="FFFFFF"/>
        </w:rPr>
        <w:t>Zhou, H., Zhao, J., Pour-Rouholamin, M., &amp;</w:t>
      </w:r>
      <w:r w:rsidRPr="005D06FF">
        <w:rPr>
          <w:rFonts w:cs="Times New Roman"/>
          <w:color w:val="222222"/>
          <w:szCs w:val="24"/>
          <w:shd w:val="clear" w:color="auto" w:fill="FFFFFF"/>
        </w:rPr>
        <w:t xml:space="preserve"> Tobias, P. A. (2015). Statistical characteristics of 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wrong-way driving crashes on Illinois freeways.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Traffic injury prevention</w:t>
      </w:r>
      <w:r w:rsidRPr="005D06FF">
        <w:rPr>
          <w:rFonts w:cs="Times New Roman"/>
          <w:color w:val="222222"/>
          <w:szCs w:val="24"/>
          <w:shd w:val="clear" w:color="auto" w:fill="FFFFFF"/>
        </w:rPr>
        <w:t>, </w:t>
      </w:r>
      <w:r w:rsidRPr="005D06FF">
        <w:rPr>
          <w:rFonts w:cs="Times New Roman"/>
          <w:i/>
          <w:iCs/>
          <w:color w:val="222222"/>
          <w:szCs w:val="24"/>
          <w:shd w:val="clear" w:color="auto" w:fill="FFFFFF"/>
        </w:rPr>
        <w:t>16</w:t>
      </w:r>
      <w:r w:rsidRPr="005D06FF">
        <w:rPr>
          <w:rFonts w:cs="Times New Roman"/>
          <w:color w:val="222222"/>
          <w:szCs w:val="24"/>
          <w:shd w:val="clear" w:color="auto" w:fill="FFFFFF"/>
        </w:rPr>
        <w:t>(8), 760-</w:t>
      </w:r>
      <w:r w:rsidR="005D06FF">
        <w:rPr>
          <w:rFonts w:cs="Times New Roman"/>
          <w:color w:val="222222"/>
          <w:szCs w:val="24"/>
          <w:shd w:val="clear" w:color="auto" w:fill="FFFFFF"/>
        </w:rPr>
        <w:tab/>
      </w:r>
      <w:r w:rsidRPr="005D06FF">
        <w:rPr>
          <w:rFonts w:cs="Times New Roman"/>
          <w:color w:val="222222"/>
          <w:szCs w:val="24"/>
          <w:shd w:val="clear" w:color="auto" w:fill="FFFFFF"/>
        </w:rPr>
        <w:t>767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3796B374" w14:textId="77777777" w:rsidR="00AD7841" w:rsidRDefault="00AD7841" w:rsidP="001072F9"/>
    <w:p w14:paraId="2C7810B8" w14:textId="77777777" w:rsidR="001A0959" w:rsidRPr="000F77C4" w:rsidRDefault="001A0959" w:rsidP="001072F9"/>
    <w:p w14:paraId="1E97E4D1" w14:textId="77777777" w:rsidR="00C055C4" w:rsidRDefault="00C055C4" w:rsidP="00C7076B"/>
    <w:p w14:paraId="2EEEE48D" w14:textId="77777777" w:rsidR="002A4A82" w:rsidRPr="00431246" w:rsidRDefault="002A4A82" w:rsidP="00C7076B"/>
    <w:sectPr w:rsidR="002A4A82" w:rsidRPr="0043124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0B62EF" w14:textId="77777777" w:rsidR="00213FAF" w:rsidRDefault="00213FAF">
      <w:pPr>
        <w:spacing w:line="240" w:lineRule="auto"/>
      </w:pPr>
      <w:r>
        <w:separator/>
      </w:r>
    </w:p>
  </w:endnote>
  <w:endnote w:type="continuationSeparator" w:id="0">
    <w:p w14:paraId="49A81E78" w14:textId="77777777" w:rsidR="00213FAF" w:rsidRDefault="00213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8A0043" w14:textId="77777777" w:rsidR="00213FAF" w:rsidRDefault="00213FAF">
      <w:pPr>
        <w:spacing w:line="240" w:lineRule="auto"/>
      </w:pPr>
      <w:r>
        <w:separator/>
      </w:r>
    </w:p>
  </w:footnote>
  <w:footnote w:type="continuationSeparator" w:id="0">
    <w:p w14:paraId="07B908D6" w14:textId="77777777" w:rsidR="00213FAF" w:rsidRDefault="00213F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71708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89BBF1" w14:textId="48728DA9" w:rsidR="000E65F4" w:rsidRDefault="00213F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794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4DBE2DF" w14:textId="77777777" w:rsidR="000E65F4" w:rsidRDefault="000E65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S1NDEzMTWzNDIzMzJR0lEKTi0uzszPAykwqQUATNGJNCwAAAA="/>
  </w:docVars>
  <w:rsids>
    <w:rsidRoot w:val="000912C9"/>
    <w:rsid w:val="00004CA3"/>
    <w:rsid w:val="00004FDF"/>
    <w:rsid w:val="0000638C"/>
    <w:rsid w:val="00011704"/>
    <w:rsid w:val="00022206"/>
    <w:rsid w:val="00024F82"/>
    <w:rsid w:val="00033C41"/>
    <w:rsid w:val="00034C7F"/>
    <w:rsid w:val="00035244"/>
    <w:rsid w:val="000377BE"/>
    <w:rsid w:val="00055F8B"/>
    <w:rsid w:val="0005741B"/>
    <w:rsid w:val="000612C8"/>
    <w:rsid w:val="00070CB0"/>
    <w:rsid w:val="00072A97"/>
    <w:rsid w:val="000765B1"/>
    <w:rsid w:val="00076CFD"/>
    <w:rsid w:val="00090D2F"/>
    <w:rsid w:val="000912C9"/>
    <w:rsid w:val="000A0F33"/>
    <w:rsid w:val="000A15F1"/>
    <w:rsid w:val="000A296D"/>
    <w:rsid w:val="000A5CF4"/>
    <w:rsid w:val="000B19B9"/>
    <w:rsid w:val="000C3FD5"/>
    <w:rsid w:val="000D360D"/>
    <w:rsid w:val="000E2CD2"/>
    <w:rsid w:val="000E65F4"/>
    <w:rsid w:val="000F2C39"/>
    <w:rsid w:val="000F77C4"/>
    <w:rsid w:val="001002BE"/>
    <w:rsid w:val="00102CEF"/>
    <w:rsid w:val="001048DC"/>
    <w:rsid w:val="001072F9"/>
    <w:rsid w:val="00114A14"/>
    <w:rsid w:val="00144B45"/>
    <w:rsid w:val="00145190"/>
    <w:rsid w:val="0015406A"/>
    <w:rsid w:val="00164B23"/>
    <w:rsid w:val="0017557B"/>
    <w:rsid w:val="00177E93"/>
    <w:rsid w:val="00183B21"/>
    <w:rsid w:val="0019330F"/>
    <w:rsid w:val="00196117"/>
    <w:rsid w:val="001A0959"/>
    <w:rsid w:val="001A249E"/>
    <w:rsid w:val="001B57E3"/>
    <w:rsid w:val="001C64F2"/>
    <w:rsid w:val="001E2209"/>
    <w:rsid w:val="001E49B6"/>
    <w:rsid w:val="002001BD"/>
    <w:rsid w:val="00204CB4"/>
    <w:rsid w:val="00206DB1"/>
    <w:rsid w:val="00213FAF"/>
    <w:rsid w:val="00215991"/>
    <w:rsid w:val="00220147"/>
    <w:rsid w:val="0023204E"/>
    <w:rsid w:val="00254EC0"/>
    <w:rsid w:val="00257FBF"/>
    <w:rsid w:val="00275952"/>
    <w:rsid w:val="00293E0E"/>
    <w:rsid w:val="002971A8"/>
    <w:rsid w:val="00297578"/>
    <w:rsid w:val="002A23A0"/>
    <w:rsid w:val="002A4606"/>
    <w:rsid w:val="002A4A82"/>
    <w:rsid w:val="002B224E"/>
    <w:rsid w:val="002C09F6"/>
    <w:rsid w:val="002D384C"/>
    <w:rsid w:val="002D3B54"/>
    <w:rsid w:val="002E09F8"/>
    <w:rsid w:val="002F7CA0"/>
    <w:rsid w:val="003079CF"/>
    <w:rsid w:val="00313D26"/>
    <w:rsid w:val="00316C76"/>
    <w:rsid w:val="00324C63"/>
    <w:rsid w:val="00356152"/>
    <w:rsid w:val="00364B26"/>
    <w:rsid w:val="00364BDC"/>
    <w:rsid w:val="003858D5"/>
    <w:rsid w:val="00386A45"/>
    <w:rsid w:val="003A21CA"/>
    <w:rsid w:val="003A2994"/>
    <w:rsid w:val="003A6803"/>
    <w:rsid w:val="003C3C5E"/>
    <w:rsid w:val="003C7843"/>
    <w:rsid w:val="003D21E3"/>
    <w:rsid w:val="003D311F"/>
    <w:rsid w:val="003E0556"/>
    <w:rsid w:val="003E6458"/>
    <w:rsid w:val="003E7BE9"/>
    <w:rsid w:val="003F248E"/>
    <w:rsid w:val="003F5ABE"/>
    <w:rsid w:val="0040107A"/>
    <w:rsid w:val="0040610C"/>
    <w:rsid w:val="00426E1E"/>
    <w:rsid w:val="00427201"/>
    <w:rsid w:val="00431246"/>
    <w:rsid w:val="00433715"/>
    <w:rsid w:val="0043794B"/>
    <w:rsid w:val="0044788B"/>
    <w:rsid w:val="00460704"/>
    <w:rsid w:val="004626AF"/>
    <w:rsid w:val="00464441"/>
    <w:rsid w:val="00467C27"/>
    <w:rsid w:val="00480863"/>
    <w:rsid w:val="0048206E"/>
    <w:rsid w:val="00483707"/>
    <w:rsid w:val="004A35A0"/>
    <w:rsid w:val="004A37C8"/>
    <w:rsid w:val="004B03D9"/>
    <w:rsid w:val="004B7393"/>
    <w:rsid w:val="004C1329"/>
    <w:rsid w:val="004D0055"/>
    <w:rsid w:val="004D1BE3"/>
    <w:rsid w:val="004D4B2F"/>
    <w:rsid w:val="004E6378"/>
    <w:rsid w:val="004E645F"/>
    <w:rsid w:val="004F1982"/>
    <w:rsid w:val="004F6DF2"/>
    <w:rsid w:val="0050761F"/>
    <w:rsid w:val="00507C04"/>
    <w:rsid w:val="00512A83"/>
    <w:rsid w:val="0052372C"/>
    <w:rsid w:val="0054456E"/>
    <w:rsid w:val="005467A1"/>
    <w:rsid w:val="00561D6A"/>
    <w:rsid w:val="005863F2"/>
    <w:rsid w:val="00587195"/>
    <w:rsid w:val="005B36E5"/>
    <w:rsid w:val="005C49AB"/>
    <w:rsid w:val="005C6845"/>
    <w:rsid w:val="005C7FAE"/>
    <w:rsid w:val="005D0188"/>
    <w:rsid w:val="005D0698"/>
    <w:rsid w:val="005D06FF"/>
    <w:rsid w:val="005E12BE"/>
    <w:rsid w:val="005E1FFF"/>
    <w:rsid w:val="005F1910"/>
    <w:rsid w:val="005F30F5"/>
    <w:rsid w:val="006004AB"/>
    <w:rsid w:val="00601787"/>
    <w:rsid w:val="00604914"/>
    <w:rsid w:val="00605621"/>
    <w:rsid w:val="00606771"/>
    <w:rsid w:val="00622206"/>
    <w:rsid w:val="0062642F"/>
    <w:rsid w:val="00626A16"/>
    <w:rsid w:val="006411A8"/>
    <w:rsid w:val="00647F40"/>
    <w:rsid w:val="006508EF"/>
    <w:rsid w:val="00691F2C"/>
    <w:rsid w:val="00692C00"/>
    <w:rsid w:val="00692CAF"/>
    <w:rsid w:val="006A0C81"/>
    <w:rsid w:val="006C6FBD"/>
    <w:rsid w:val="006D5328"/>
    <w:rsid w:val="006E2A10"/>
    <w:rsid w:val="006E7E86"/>
    <w:rsid w:val="006F3472"/>
    <w:rsid w:val="006F37FD"/>
    <w:rsid w:val="006F4307"/>
    <w:rsid w:val="00710704"/>
    <w:rsid w:val="007211DD"/>
    <w:rsid w:val="00732218"/>
    <w:rsid w:val="007350BA"/>
    <w:rsid w:val="00736D43"/>
    <w:rsid w:val="00746222"/>
    <w:rsid w:val="007501D2"/>
    <w:rsid w:val="0075265F"/>
    <w:rsid w:val="007751C6"/>
    <w:rsid w:val="00791C5A"/>
    <w:rsid w:val="007A4D51"/>
    <w:rsid w:val="007A7FE3"/>
    <w:rsid w:val="007B1A18"/>
    <w:rsid w:val="007B363E"/>
    <w:rsid w:val="007B60A4"/>
    <w:rsid w:val="007C27C1"/>
    <w:rsid w:val="007D01D6"/>
    <w:rsid w:val="007E670A"/>
    <w:rsid w:val="007F3A29"/>
    <w:rsid w:val="00810FA9"/>
    <w:rsid w:val="008218E0"/>
    <w:rsid w:val="0082502F"/>
    <w:rsid w:val="00825066"/>
    <w:rsid w:val="00833B0E"/>
    <w:rsid w:val="0084184C"/>
    <w:rsid w:val="00845417"/>
    <w:rsid w:val="00851DB2"/>
    <w:rsid w:val="00851F5B"/>
    <w:rsid w:val="00860515"/>
    <w:rsid w:val="0086579E"/>
    <w:rsid w:val="008665EC"/>
    <w:rsid w:val="008666B7"/>
    <w:rsid w:val="0088102C"/>
    <w:rsid w:val="00883124"/>
    <w:rsid w:val="00891B07"/>
    <w:rsid w:val="008A38D5"/>
    <w:rsid w:val="008A69FD"/>
    <w:rsid w:val="008C3E2B"/>
    <w:rsid w:val="008D30EF"/>
    <w:rsid w:val="008D448E"/>
    <w:rsid w:val="008D58FE"/>
    <w:rsid w:val="008D6A02"/>
    <w:rsid w:val="008F75C0"/>
    <w:rsid w:val="008F7DC2"/>
    <w:rsid w:val="00905BD0"/>
    <w:rsid w:val="0092205C"/>
    <w:rsid w:val="00943E06"/>
    <w:rsid w:val="009605EC"/>
    <w:rsid w:val="00961EEE"/>
    <w:rsid w:val="00966025"/>
    <w:rsid w:val="0096740E"/>
    <w:rsid w:val="00981093"/>
    <w:rsid w:val="00992D6C"/>
    <w:rsid w:val="0099313F"/>
    <w:rsid w:val="0099326B"/>
    <w:rsid w:val="009950BD"/>
    <w:rsid w:val="009A2108"/>
    <w:rsid w:val="009A4BCE"/>
    <w:rsid w:val="009B2413"/>
    <w:rsid w:val="009B2A94"/>
    <w:rsid w:val="009B3AE1"/>
    <w:rsid w:val="009B4E44"/>
    <w:rsid w:val="009B7563"/>
    <w:rsid w:val="009B7D8A"/>
    <w:rsid w:val="009C3926"/>
    <w:rsid w:val="009C5C8F"/>
    <w:rsid w:val="009D0D51"/>
    <w:rsid w:val="009D292B"/>
    <w:rsid w:val="009F229F"/>
    <w:rsid w:val="00A00C8B"/>
    <w:rsid w:val="00A04CC4"/>
    <w:rsid w:val="00A07AFA"/>
    <w:rsid w:val="00A07B10"/>
    <w:rsid w:val="00A12718"/>
    <w:rsid w:val="00A14988"/>
    <w:rsid w:val="00A17F71"/>
    <w:rsid w:val="00A21EAE"/>
    <w:rsid w:val="00A30D2C"/>
    <w:rsid w:val="00A34BFC"/>
    <w:rsid w:val="00A40F6B"/>
    <w:rsid w:val="00A41C54"/>
    <w:rsid w:val="00A61610"/>
    <w:rsid w:val="00A63294"/>
    <w:rsid w:val="00A67DA9"/>
    <w:rsid w:val="00A7274D"/>
    <w:rsid w:val="00A83B51"/>
    <w:rsid w:val="00A87C5D"/>
    <w:rsid w:val="00A914AA"/>
    <w:rsid w:val="00A917C1"/>
    <w:rsid w:val="00AA2B24"/>
    <w:rsid w:val="00AB1635"/>
    <w:rsid w:val="00AB33D7"/>
    <w:rsid w:val="00AB5F81"/>
    <w:rsid w:val="00AB64B2"/>
    <w:rsid w:val="00AB7879"/>
    <w:rsid w:val="00AC207B"/>
    <w:rsid w:val="00AC5372"/>
    <w:rsid w:val="00AD23D1"/>
    <w:rsid w:val="00AD7841"/>
    <w:rsid w:val="00AE5E1C"/>
    <w:rsid w:val="00AE6693"/>
    <w:rsid w:val="00AF26C2"/>
    <w:rsid w:val="00B40BF3"/>
    <w:rsid w:val="00B52EC2"/>
    <w:rsid w:val="00B57D9F"/>
    <w:rsid w:val="00B72E2B"/>
    <w:rsid w:val="00B83C54"/>
    <w:rsid w:val="00B84F46"/>
    <w:rsid w:val="00B9327B"/>
    <w:rsid w:val="00B965CC"/>
    <w:rsid w:val="00B97502"/>
    <w:rsid w:val="00BB7EAA"/>
    <w:rsid w:val="00BC0DD7"/>
    <w:rsid w:val="00BE53B8"/>
    <w:rsid w:val="00BE6DEB"/>
    <w:rsid w:val="00BF5717"/>
    <w:rsid w:val="00C055C4"/>
    <w:rsid w:val="00C140A1"/>
    <w:rsid w:val="00C2418D"/>
    <w:rsid w:val="00C31521"/>
    <w:rsid w:val="00C371D3"/>
    <w:rsid w:val="00C51729"/>
    <w:rsid w:val="00C53D74"/>
    <w:rsid w:val="00C61AF1"/>
    <w:rsid w:val="00C645EE"/>
    <w:rsid w:val="00C7076B"/>
    <w:rsid w:val="00C82608"/>
    <w:rsid w:val="00C95717"/>
    <w:rsid w:val="00C9725C"/>
    <w:rsid w:val="00CA2B9E"/>
    <w:rsid w:val="00CA758B"/>
    <w:rsid w:val="00CA75EF"/>
    <w:rsid w:val="00CA7F9D"/>
    <w:rsid w:val="00CC5D58"/>
    <w:rsid w:val="00CC621F"/>
    <w:rsid w:val="00CD084D"/>
    <w:rsid w:val="00CD0C26"/>
    <w:rsid w:val="00CD57C3"/>
    <w:rsid w:val="00CE5E56"/>
    <w:rsid w:val="00CF0679"/>
    <w:rsid w:val="00CF0BAB"/>
    <w:rsid w:val="00CF7F68"/>
    <w:rsid w:val="00D01659"/>
    <w:rsid w:val="00D01EE0"/>
    <w:rsid w:val="00D027F8"/>
    <w:rsid w:val="00D054E8"/>
    <w:rsid w:val="00D056C8"/>
    <w:rsid w:val="00D100B8"/>
    <w:rsid w:val="00D14E33"/>
    <w:rsid w:val="00D2093E"/>
    <w:rsid w:val="00D21555"/>
    <w:rsid w:val="00D26F6C"/>
    <w:rsid w:val="00D31073"/>
    <w:rsid w:val="00D31789"/>
    <w:rsid w:val="00D3349D"/>
    <w:rsid w:val="00D36264"/>
    <w:rsid w:val="00D377BE"/>
    <w:rsid w:val="00D4574D"/>
    <w:rsid w:val="00D50B0F"/>
    <w:rsid w:val="00D528B8"/>
    <w:rsid w:val="00D57E2B"/>
    <w:rsid w:val="00D60800"/>
    <w:rsid w:val="00D61199"/>
    <w:rsid w:val="00D65EC7"/>
    <w:rsid w:val="00D71429"/>
    <w:rsid w:val="00D834D1"/>
    <w:rsid w:val="00D83580"/>
    <w:rsid w:val="00D86BF5"/>
    <w:rsid w:val="00D95542"/>
    <w:rsid w:val="00DA107C"/>
    <w:rsid w:val="00DB3B7A"/>
    <w:rsid w:val="00DC7076"/>
    <w:rsid w:val="00DD6D7D"/>
    <w:rsid w:val="00DD7138"/>
    <w:rsid w:val="00DE3862"/>
    <w:rsid w:val="00DE53B4"/>
    <w:rsid w:val="00DE5CAB"/>
    <w:rsid w:val="00E22B0F"/>
    <w:rsid w:val="00E25BDC"/>
    <w:rsid w:val="00E3294A"/>
    <w:rsid w:val="00E33EA2"/>
    <w:rsid w:val="00E41112"/>
    <w:rsid w:val="00E43A17"/>
    <w:rsid w:val="00E47221"/>
    <w:rsid w:val="00E508B7"/>
    <w:rsid w:val="00E530B9"/>
    <w:rsid w:val="00E56DB7"/>
    <w:rsid w:val="00E64FE3"/>
    <w:rsid w:val="00E707A5"/>
    <w:rsid w:val="00E74BC4"/>
    <w:rsid w:val="00E74C25"/>
    <w:rsid w:val="00E8286A"/>
    <w:rsid w:val="00E86222"/>
    <w:rsid w:val="00E97703"/>
    <w:rsid w:val="00EA7C40"/>
    <w:rsid w:val="00EB0DB2"/>
    <w:rsid w:val="00EB1AAE"/>
    <w:rsid w:val="00EB2C06"/>
    <w:rsid w:val="00EB5478"/>
    <w:rsid w:val="00EB5D11"/>
    <w:rsid w:val="00EB6214"/>
    <w:rsid w:val="00EC3E5B"/>
    <w:rsid w:val="00ED321F"/>
    <w:rsid w:val="00ED4F94"/>
    <w:rsid w:val="00EE091F"/>
    <w:rsid w:val="00EE4769"/>
    <w:rsid w:val="00EE7E8F"/>
    <w:rsid w:val="00EF5688"/>
    <w:rsid w:val="00F064A9"/>
    <w:rsid w:val="00F20B50"/>
    <w:rsid w:val="00F23ADD"/>
    <w:rsid w:val="00F243CB"/>
    <w:rsid w:val="00F42AFE"/>
    <w:rsid w:val="00F4694E"/>
    <w:rsid w:val="00F47ED0"/>
    <w:rsid w:val="00F522D3"/>
    <w:rsid w:val="00F645F3"/>
    <w:rsid w:val="00F73884"/>
    <w:rsid w:val="00F757AD"/>
    <w:rsid w:val="00F96249"/>
    <w:rsid w:val="00FA3AC5"/>
    <w:rsid w:val="00FA5A19"/>
    <w:rsid w:val="00FB4856"/>
    <w:rsid w:val="00FD117E"/>
    <w:rsid w:val="00FE631A"/>
    <w:rsid w:val="00FE6C2F"/>
    <w:rsid w:val="00FF1D0C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F8B6E-D13D-4DB9-8004-611F3927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CA0"/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D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DF2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F6D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DF2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9</Pages>
  <Words>2077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357</cp:revision>
  <dcterms:created xsi:type="dcterms:W3CDTF">2020-11-11T18:57:00Z</dcterms:created>
  <dcterms:modified xsi:type="dcterms:W3CDTF">2020-11-12T12:44:00Z</dcterms:modified>
</cp:coreProperties>
</file>